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7C6" w:rsidRPr="004734FE" w:rsidRDefault="007B37C6" w:rsidP="003C3EA6">
      <w:pPr>
        <w:pStyle w:val="Heading5"/>
        <w:rPr>
          <w:rFonts w:ascii="Calibri" w:hAnsi="Calibri" w:cs="Tahoma"/>
          <w:sz w:val="28"/>
          <w:szCs w:val="28"/>
        </w:rPr>
      </w:pPr>
      <w:r w:rsidRPr="004734FE">
        <w:rPr>
          <w:rFonts w:ascii="Calibri" w:hAnsi="Calibri" w:cs="Tahoma"/>
          <w:sz w:val="28"/>
          <w:szCs w:val="28"/>
        </w:rPr>
        <w:t xml:space="preserve">Výroční zpráva </w:t>
      </w:r>
    </w:p>
    <w:p w:rsidR="007B37C6" w:rsidRPr="00523A31" w:rsidRDefault="007B37C6" w:rsidP="00C7152E">
      <w:pPr>
        <w:pStyle w:val="Heading5"/>
        <w:rPr>
          <w:rFonts w:ascii="Calibri" w:hAnsi="Calibri" w:cs="Tahoma"/>
          <w:color w:val="FF0000"/>
          <w:sz w:val="28"/>
          <w:szCs w:val="28"/>
        </w:rPr>
      </w:pPr>
      <w:r>
        <w:rPr>
          <w:rFonts w:ascii="Calibri" w:hAnsi="Calibri" w:cs="Tahoma"/>
          <w:sz w:val="28"/>
          <w:szCs w:val="28"/>
        </w:rPr>
        <w:t xml:space="preserve">SDH </w:t>
      </w:r>
      <w:r>
        <w:rPr>
          <w:rFonts w:ascii="Calibri" w:hAnsi="Calibri" w:cs="Tahoma"/>
          <w:color w:val="FF0000"/>
          <w:sz w:val="28"/>
          <w:szCs w:val="28"/>
        </w:rPr>
        <w:t>xxxxxxxxx</w:t>
      </w:r>
    </w:p>
    <w:p w:rsidR="007B37C6" w:rsidRPr="004734FE" w:rsidRDefault="007B37C6" w:rsidP="00C7152E">
      <w:pPr>
        <w:pStyle w:val="Heading5"/>
        <w:rPr>
          <w:rFonts w:ascii="Calibri" w:hAnsi="Calibri" w:cs="Tahoma"/>
          <w:sz w:val="28"/>
          <w:szCs w:val="28"/>
        </w:rPr>
      </w:pPr>
      <w:r w:rsidRPr="004734FE">
        <w:rPr>
          <w:rFonts w:ascii="Calibri" w:hAnsi="Calibri" w:cs="Tahoma"/>
          <w:sz w:val="28"/>
          <w:szCs w:val="28"/>
        </w:rPr>
        <w:t>za rok 201</w:t>
      </w:r>
      <w:r>
        <w:rPr>
          <w:rFonts w:ascii="Calibri" w:hAnsi="Calibri" w:cs="Tahoma"/>
          <w:sz w:val="28"/>
          <w:szCs w:val="28"/>
        </w:rPr>
        <w:t>6</w:t>
      </w:r>
      <w:r w:rsidRPr="004734FE">
        <w:rPr>
          <w:rFonts w:ascii="Calibri" w:hAnsi="Calibri" w:cs="Tahoma"/>
          <w:sz w:val="28"/>
          <w:szCs w:val="28"/>
        </w:rPr>
        <w:t xml:space="preserve"> </w:t>
      </w:r>
    </w:p>
    <w:p w:rsidR="007B37C6" w:rsidRPr="004734FE" w:rsidRDefault="007B37C6" w:rsidP="00C7152E">
      <w:pPr>
        <w:rPr>
          <w:rFonts w:cs="Tahoma"/>
          <w:sz w:val="28"/>
          <w:szCs w:val="28"/>
        </w:rPr>
      </w:pPr>
      <w:r>
        <w:rPr>
          <w:noProof/>
          <w:lang w:eastAsia="cs-CZ"/>
        </w:rPr>
        <w:pict>
          <v:line id="Přímá spojnice 1" o:spid="_x0000_s1026" style="position:absolute;z-index:251658240;visibility:visible" from="1.2pt,6.05pt" to="454.8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y3UoQIAAHAFAAAOAAAAZHJzL2Uyb0RvYy54bWysVEtu2zAQ3RfoHQjuFf39ESIHiSR304+B&#10;pOiaFimLrUQKJG3ZKHqQLnuAniLovUpSslKnm6KIBBAccvj4Zt4Mr2+ObQMOREjKWQr9Kw8CwkqO&#10;Kdul8OPD2llAIBViGDWckRSeiIQ3q9evrvsuIQGveYOJABqEyaTvUlgr1SWuK8uatEhe8Y4wvVlx&#10;0SKlTbFzsUC9Rm8bN/C8mdtzgTvBSyKlXs2HTbiy+FVFSvWhqiRRoEmh5qbsKOy4NaO7ukbJTqCu&#10;puVIA/0HixZRpi+doHKkENgL+hdUS0vBJa/UVclbl1cVLYmNQUfje8+iua9RR2wsOjmym9IkXw62&#10;fH/YCEBxCgMIGGq1RJtf3x9/to8/gOz4Z6b5Ad+kqe9kor0zthEm0PLI7ru3vPwiAeNZjdiOWLoP&#10;p05j2BPuxRFjyE5ftu3fcax90F5xm7NjJVoDqbMBjlaa0yQNOSpQ6sV4PvPDOIag1HuzMDaMXJSc&#10;j3ZCqjeEt8BMUthQZvKGEnR4K9XgenYxy4yvadNY7RsG+hQu4yC2ByRvKDabxk2K3TZrBDggUz32&#10;G++9cBN8z7AFqwnCxThXiDbDXPNsmMEjtiAHRto6Kj216zpIWyxfl96yWBSLyImCWeFEXp47t+ss&#10;cmZrfx7nYZ5luf/NEPWjpKYYE2a4ngvXj/6tMMYWGkpuKt0pKe4luk20JnvJ9HYde/MoXDjzeRw6&#10;UVh4zt1inTm3mT+bzYu77K54xrSw0cuXITul0rDie0XEfY17gKmRP4yXgQ+1oRs9mA+6AdTs9AtV&#10;KgGB4OoTVbWtV1NpBuNC64Vn/lHrCX1IxFlDY00qjLE9pUprftbXtoGp/KGHthyfNsLUpOkI3db2&#10;0PgEmXfjT9t6PT2Uq98AAAD//wMAUEsDBBQABgAIAAAAIQDey7pi2gAAAAcBAAAPAAAAZHJzL2Rv&#10;d25yZXYueG1sTI7NTsMwEITvSLyDtUhcKurUIKAhToWA3LhQQFy38ZJExOs0dtvA07M9wXF+NPMV&#10;q8n3ak9j7AJbWMwzUMR1cB03Ft5eq4tbUDEhO+wDk4VvirAqT08KzF048Avt16lRMsIxRwttSkOu&#10;daxb8hjnYSCW7DOMHpPIsdFuxIOM+16bLLvWHjuWhxYHemip/lrvvIVYvdO2+pnVs+zjsglkto/P&#10;T2jt+dl0fwcq0ZT+ynDEF3QohWkTduyi6i2YKymKbRagJF5myxtQm6NhQJeF/s9f/gIAAP//AwBQ&#10;SwECLQAUAAYACAAAACEAtoM4kv4AAADhAQAAEwAAAAAAAAAAAAAAAAAAAAAAW0NvbnRlbnRfVHlw&#10;ZXNdLnhtbFBLAQItABQABgAIAAAAIQA4/SH/1gAAAJQBAAALAAAAAAAAAAAAAAAAAC8BAABfcmVs&#10;cy8ucmVsc1BLAQItABQABgAIAAAAIQA6Ry3UoQIAAHAFAAAOAAAAAAAAAAAAAAAAAC4CAABkcnMv&#10;ZTJvRG9jLnhtbFBLAQItABQABgAIAAAAIQDey7pi2gAAAAcBAAAPAAAAAAAAAAAAAAAAAPsEAABk&#10;cnMvZG93bnJldi54bWxQSwUGAAAAAAQABADzAAAAAgYAAAAA&#10;" o:allowincell="f"/>
        </w:pict>
      </w:r>
    </w:p>
    <w:p w:rsidR="007B37C6" w:rsidRPr="008F3F24" w:rsidRDefault="007B37C6" w:rsidP="00C151A9">
      <w:pPr>
        <w:pStyle w:val="BodyText"/>
        <w:ind w:firstLine="708"/>
        <w:rPr>
          <w:rFonts w:ascii="Calibri" w:hAnsi="Calibri" w:cs="Tahoma"/>
          <w:color w:val="FF0000"/>
          <w:sz w:val="28"/>
          <w:szCs w:val="28"/>
        </w:rPr>
      </w:pPr>
      <w:r w:rsidRPr="00C151A9">
        <w:rPr>
          <w:rFonts w:ascii="Calibri" w:hAnsi="Calibri" w:cs="Tahoma"/>
          <w:sz w:val="28"/>
          <w:szCs w:val="28"/>
        </w:rPr>
        <w:t xml:space="preserve">Výroční zpráva je zpracována za období počínající dnem 1. ledna </w:t>
      </w:r>
      <w:smartTag w:uri="urn:schemas-microsoft-com:office:smarttags" w:element="metricconverter">
        <w:smartTagPr>
          <w:attr w:name="ProductID" w:val="2016 a"/>
        </w:smartTagPr>
        <w:r>
          <w:rPr>
            <w:rFonts w:ascii="Calibri" w:hAnsi="Calibri" w:cs="Tahoma"/>
            <w:sz w:val="28"/>
            <w:szCs w:val="28"/>
          </w:rPr>
          <w:t>2016</w:t>
        </w:r>
        <w:r w:rsidRPr="00C151A9">
          <w:rPr>
            <w:rFonts w:ascii="Calibri" w:hAnsi="Calibri" w:cs="Tahoma"/>
            <w:sz w:val="28"/>
            <w:szCs w:val="28"/>
          </w:rPr>
          <w:t xml:space="preserve"> a</w:t>
        </w:r>
      </w:smartTag>
      <w:r w:rsidRPr="00C151A9">
        <w:rPr>
          <w:rFonts w:ascii="Calibri" w:hAnsi="Calibri" w:cs="Tahoma"/>
          <w:sz w:val="28"/>
          <w:szCs w:val="28"/>
        </w:rPr>
        <w:t xml:space="preserve"> končící dnem 31. prosince 201</w:t>
      </w:r>
      <w:r>
        <w:rPr>
          <w:rFonts w:ascii="Calibri" w:hAnsi="Calibri" w:cs="Tahoma"/>
          <w:sz w:val="28"/>
          <w:szCs w:val="28"/>
        </w:rPr>
        <w:t xml:space="preserve">6 na </w:t>
      </w:r>
      <w:r w:rsidRPr="00C151A9">
        <w:rPr>
          <w:rFonts w:ascii="Calibri" w:hAnsi="Calibri" w:cs="Tahoma"/>
          <w:sz w:val="28"/>
          <w:szCs w:val="28"/>
        </w:rPr>
        <w:t xml:space="preserve">základě vyhodnocení činnosti </w:t>
      </w:r>
      <w:r>
        <w:rPr>
          <w:rFonts w:ascii="Calibri" w:hAnsi="Calibri" w:cs="Tahoma"/>
          <w:sz w:val="28"/>
          <w:szCs w:val="28"/>
        </w:rPr>
        <w:t xml:space="preserve">SDH </w:t>
      </w:r>
      <w:r>
        <w:rPr>
          <w:rFonts w:ascii="Calibri" w:hAnsi="Calibri" w:cs="Tahoma"/>
          <w:color w:val="FF0000"/>
          <w:sz w:val="28"/>
          <w:szCs w:val="28"/>
        </w:rPr>
        <w:t>xxxx</w:t>
      </w:r>
      <w:r>
        <w:rPr>
          <w:rFonts w:ascii="Calibri" w:hAnsi="Calibri" w:cs="Tahoma"/>
          <w:sz w:val="28"/>
          <w:szCs w:val="28"/>
        </w:rPr>
        <w:t>.</w:t>
      </w:r>
    </w:p>
    <w:p w:rsidR="007B37C6" w:rsidRDefault="007B37C6" w:rsidP="00C151A9">
      <w:pPr>
        <w:pStyle w:val="BodyText"/>
        <w:ind w:firstLine="708"/>
        <w:rPr>
          <w:rFonts w:ascii="Calibri" w:hAnsi="Calibri" w:cs="Tahoma"/>
          <w:sz w:val="28"/>
          <w:szCs w:val="28"/>
        </w:rPr>
      </w:pPr>
    </w:p>
    <w:p w:rsidR="007B37C6" w:rsidRPr="00C151A9" w:rsidRDefault="007B37C6" w:rsidP="00C151A9">
      <w:pPr>
        <w:pStyle w:val="BodyText"/>
        <w:ind w:firstLine="708"/>
        <w:rPr>
          <w:rFonts w:ascii="Calibri" w:hAnsi="Calibri" w:cs="Tahoma"/>
          <w:sz w:val="28"/>
          <w:szCs w:val="28"/>
        </w:rPr>
      </w:pPr>
    </w:p>
    <w:p w:rsidR="007B37C6" w:rsidRPr="00C151A9" w:rsidRDefault="007B37C6" w:rsidP="00C151A9">
      <w:pPr>
        <w:pStyle w:val="Heading1"/>
        <w:spacing w:before="0" w:after="0"/>
        <w:rPr>
          <w:rFonts w:ascii="Calibri" w:hAnsi="Calibri" w:cs="Tahoma"/>
          <w:szCs w:val="28"/>
        </w:rPr>
      </w:pPr>
      <w:r w:rsidRPr="00C151A9">
        <w:rPr>
          <w:rFonts w:ascii="Calibri" w:hAnsi="Calibri" w:cs="Tahoma"/>
          <w:szCs w:val="28"/>
        </w:rPr>
        <w:t xml:space="preserve">Obsah </w:t>
      </w:r>
    </w:p>
    <w:p w:rsidR="007B37C6" w:rsidRPr="00C151A9" w:rsidRDefault="007B37C6" w:rsidP="00C151A9">
      <w:pPr>
        <w:spacing w:after="0" w:line="240" w:lineRule="auto"/>
        <w:rPr>
          <w:rFonts w:cs="Tahoma"/>
          <w:bCs/>
          <w:sz w:val="28"/>
          <w:szCs w:val="28"/>
        </w:rPr>
      </w:pPr>
      <w:r w:rsidRPr="00C151A9">
        <w:rPr>
          <w:rFonts w:cs="Tahoma"/>
          <w:bCs/>
          <w:sz w:val="28"/>
          <w:szCs w:val="28"/>
        </w:rPr>
        <w:t xml:space="preserve">1) Obecné informace o organizaci </w:t>
      </w:r>
      <w:r w:rsidRPr="00C151A9">
        <w:rPr>
          <w:rFonts w:cs="Tahoma"/>
          <w:bCs/>
          <w:sz w:val="28"/>
          <w:szCs w:val="28"/>
        </w:rPr>
        <w:tab/>
      </w:r>
    </w:p>
    <w:p w:rsidR="007B37C6" w:rsidRDefault="007B37C6" w:rsidP="00C151A9">
      <w:pPr>
        <w:spacing w:after="0" w:line="240" w:lineRule="auto"/>
        <w:rPr>
          <w:rFonts w:cs="Tahoma"/>
          <w:bCs/>
          <w:sz w:val="28"/>
          <w:szCs w:val="28"/>
        </w:rPr>
      </w:pPr>
      <w:r w:rsidRPr="00C151A9">
        <w:rPr>
          <w:rFonts w:cs="Tahoma"/>
          <w:bCs/>
          <w:sz w:val="28"/>
          <w:szCs w:val="28"/>
        </w:rPr>
        <w:t xml:space="preserve">2) </w:t>
      </w:r>
      <w:r>
        <w:rPr>
          <w:rFonts w:cs="Tahoma"/>
          <w:bCs/>
          <w:sz w:val="28"/>
          <w:szCs w:val="28"/>
        </w:rPr>
        <w:t xml:space="preserve">Hlavní a vedlejší činnost SDH </w:t>
      </w:r>
    </w:p>
    <w:p w:rsidR="007B37C6" w:rsidRDefault="007B37C6" w:rsidP="00C151A9">
      <w:pPr>
        <w:spacing w:after="0" w:line="240" w:lineRule="auto"/>
        <w:rPr>
          <w:rFonts w:cs="Tahoma"/>
          <w:bCs/>
          <w:sz w:val="28"/>
          <w:szCs w:val="28"/>
        </w:rPr>
      </w:pPr>
      <w:r>
        <w:rPr>
          <w:rFonts w:cs="Tahoma"/>
          <w:bCs/>
          <w:sz w:val="28"/>
          <w:szCs w:val="28"/>
        </w:rPr>
        <w:tab/>
        <w:t>2.1. Cíl a základní podmínky činnosti</w:t>
      </w:r>
    </w:p>
    <w:p w:rsidR="007B37C6" w:rsidRPr="00C151A9" w:rsidRDefault="007B37C6" w:rsidP="008E2E7E">
      <w:pPr>
        <w:spacing w:after="0" w:line="240" w:lineRule="auto"/>
        <w:ind w:firstLine="708"/>
        <w:rPr>
          <w:rFonts w:cs="Tahoma"/>
          <w:bCs/>
          <w:sz w:val="28"/>
          <w:szCs w:val="28"/>
        </w:rPr>
      </w:pPr>
      <w:r>
        <w:rPr>
          <w:rFonts w:cs="Tahoma"/>
          <w:bCs/>
          <w:sz w:val="28"/>
          <w:szCs w:val="28"/>
        </w:rPr>
        <w:t xml:space="preserve">2.2. </w:t>
      </w:r>
      <w:r w:rsidRPr="008B2678">
        <w:rPr>
          <w:rFonts w:cs="Tahoma"/>
          <w:bCs/>
          <w:sz w:val="28"/>
          <w:szCs w:val="28"/>
        </w:rPr>
        <w:t>Podstata, předmět a hlavní okruhy (zaměření) činnosti</w:t>
      </w:r>
    </w:p>
    <w:p w:rsidR="007B37C6" w:rsidRPr="00C151A9" w:rsidRDefault="007B37C6" w:rsidP="00C151A9">
      <w:pPr>
        <w:spacing w:after="0" w:line="240" w:lineRule="auto"/>
        <w:ind w:left="284" w:hanging="284"/>
        <w:rPr>
          <w:rFonts w:cs="Tahoma"/>
          <w:bCs/>
          <w:sz w:val="28"/>
          <w:szCs w:val="28"/>
        </w:rPr>
      </w:pPr>
      <w:r>
        <w:rPr>
          <w:rFonts w:cs="Tahoma"/>
          <w:bCs/>
          <w:sz w:val="28"/>
          <w:szCs w:val="28"/>
        </w:rPr>
        <w:t>3)</w:t>
      </w:r>
      <w:r w:rsidRPr="00C151A9">
        <w:rPr>
          <w:rFonts w:cs="Tahoma"/>
          <w:bCs/>
          <w:sz w:val="28"/>
          <w:szCs w:val="28"/>
        </w:rPr>
        <w:t xml:space="preserve"> Struktura organizace</w:t>
      </w:r>
      <w:r w:rsidRPr="00C151A9">
        <w:rPr>
          <w:rFonts w:cs="Tahoma"/>
          <w:bCs/>
          <w:sz w:val="28"/>
          <w:szCs w:val="28"/>
        </w:rPr>
        <w:tab/>
      </w:r>
    </w:p>
    <w:p w:rsidR="007B37C6" w:rsidRPr="00C151A9" w:rsidRDefault="007B37C6" w:rsidP="00C151A9">
      <w:pPr>
        <w:spacing w:after="0" w:line="240" w:lineRule="auto"/>
        <w:ind w:left="284" w:hanging="284"/>
        <w:rPr>
          <w:rFonts w:cs="Tahoma"/>
          <w:bCs/>
          <w:sz w:val="28"/>
          <w:szCs w:val="28"/>
        </w:rPr>
      </w:pPr>
      <w:r>
        <w:rPr>
          <w:rFonts w:cs="Tahoma"/>
          <w:bCs/>
          <w:sz w:val="28"/>
          <w:szCs w:val="28"/>
        </w:rPr>
        <w:t>4</w:t>
      </w:r>
      <w:r w:rsidRPr="00C151A9">
        <w:rPr>
          <w:rFonts w:cs="Tahoma"/>
          <w:bCs/>
          <w:sz w:val="28"/>
          <w:szCs w:val="28"/>
        </w:rPr>
        <w:t>) Členská základna</w:t>
      </w:r>
    </w:p>
    <w:p w:rsidR="007B37C6" w:rsidRDefault="007B37C6" w:rsidP="00C151A9">
      <w:pPr>
        <w:spacing w:after="0" w:line="240" w:lineRule="auto"/>
        <w:ind w:left="284" w:hanging="284"/>
        <w:rPr>
          <w:rFonts w:cs="Tahoma"/>
          <w:bCs/>
          <w:sz w:val="28"/>
          <w:szCs w:val="28"/>
        </w:rPr>
      </w:pPr>
      <w:r>
        <w:rPr>
          <w:rFonts w:cs="Tahoma"/>
          <w:bCs/>
          <w:sz w:val="28"/>
          <w:szCs w:val="28"/>
        </w:rPr>
        <w:t>5</w:t>
      </w:r>
      <w:r w:rsidRPr="00C151A9">
        <w:rPr>
          <w:rFonts w:cs="Tahoma"/>
          <w:bCs/>
          <w:sz w:val="28"/>
          <w:szCs w:val="28"/>
        </w:rPr>
        <w:t xml:space="preserve">) </w:t>
      </w:r>
      <w:r>
        <w:rPr>
          <w:rFonts w:cs="Tahoma"/>
          <w:bCs/>
          <w:sz w:val="28"/>
          <w:szCs w:val="28"/>
        </w:rPr>
        <w:t>Hospodaření spolku</w:t>
      </w:r>
    </w:p>
    <w:p w:rsidR="007B37C6" w:rsidRDefault="007B37C6" w:rsidP="00C151A9">
      <w:pPr>
        <w:spacing w:after="0" w:line="240" w:lineRule="auto"/>
        <w:ind w:left="284" w:hanging="284"/>
        <w:rPr>
          <w:rFonts w:cs="Tahoma"/>
          <w:bCs/>
          <w:sz w:val="28"/>
          <w:szCs w:val="28"/>
        </w:rPr>
      </w:pPr>
    </w:p>
    <w:p w:rsidR="007B37C6" w:rsidRDefault="007B37C6" w:rsidP="00C151A9">
      <w:pPr>
        <w:spacing w:after="0" w:line="240" w:lineRule="auto"/>
        <w:ind w:left="284" w:hanging="284"/>
        <w:rPr>
          <w:rFonts w:cs="Tahoma"/>
          <w:bCs/>
          <w:sz w:val="28"/>
          <w:szCs w:val="28"/>
        </w:rPr>
      </w:pPr>
    </w:p>
    <w:p w:rsidR="007B37C6" w:rsidRDefault="007B37C6" w:rsidP="00C151A9">
      <w:pPr>
        <w:spacing w:after="0" w:line="240" w:lineRule="auto"/>
        <w:ind w:left="284" w:hanging="284"/>
        <w:rPr>
          <w:rFonts w:cs="Tahoma"/>
          <w:bCs/>
          <w:sz w:val="28"/>
          <w:szCs w:val="28"/>
        </w:rPr>
      </w:pPr>
      <w:bookmarkStart w:id="0" w:name="_GoBack"/>
      <w:bookmarkEnd w:id="0"/>
    </w:p>
    <w:p w:rsidR="007B37C6" w:rsidRDefault="007B37C6" w:rsidP="00C151A9">
      <w:pPr>
        <w:spacing w:after="0" w:line="240" w:lineRule="auto"/>
        <w:ind w:left="284" w:hanging="284"/>
        <w:rPr>
          <w:rFonts w:cs="Tahoma"/>
          <w:bCs/>
          <w:sz w:val="28"/>
          <w:szCs w:val="28"/>
        </w:rPr>
      </w:pPr>
    </w:p>
    <w:p w:rsidR="007B37C6" w:rsidRDefault="007B37C6" w:rsidP="00C151A9">
      <w:pPr>
        <w:spacing w:after="0" w:line="240" w:lineRule="auto"/>
        <w:ind w:left="284" w:hanging="284"/>
        <w:rPr>
          <w:rFonts w:cs="Tahoma"/>
          <w:bCs/>
          <w:sz w:val="28"/>
          <w:szCs w:val="28"/>
        </w:rPr>
      </w:pPr>
    </w:p>
    <w:p w:rsidR="007B37C6" w:rsidRPr="00BB6757" w:rsidRDefault="007B37C6" w:rsidP="00C151A9">
      <w:pPr>
        <w:spacing w:after="0" w:line="240" w:lineRule="auto"/>
        <w:ind w:left="284" w:hanging="284"/>
        <w:rPr>
          <w:rFonts w:cs="Tahoma"/>
          <w:bCs/>
          <w:color w:val="FF0000"/>
          <w:sz w:val="28"/>
          <w:szCs w:val="28"/>
        </w:rPr>
        <w:sectPr w:rsidR="007B37C6" w:rsidRPr="00BB675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B37C6" w:rsidRPr="004734FE" w:rsidRDefault="007B37C6" w:rsidP="00C7152E">
      <w:pPr>
        <w:pStyle w:val="Heading2"/>
        <w:rPr>
          <w:rFonts w:ascii="Calibri" w:hAnsi="Calibri" w:cs="Tahoma"/>
          <w:b w:val="0"/>
          <w:bCs/>
          <w:i w:val="0"/>
          <w:iCs/>
          <w:sz w:val="28"/>
          <w:szCs w:val="28"/>
        </w:rPr>
      </w:pPr>
      <w:r w:rsidRPr="004734FE">
        <w:rPr>
          <w:rFonts w:ascii="Calibri" w:hAnsi="Calibri" w:cs="Tahoma"/>
          <w:i w:val="0"/>
          <w:iCs/>
          <w:sz w:val="28"/>
          <w:szCs w:val="28"/>
        </w:rPr>
        <w:t xml:space="preserve">1. Obecné informace o organizaci </w:t>
      </w:r>
      <w:r w:rsidRPr="004734FE">
        <w:rPr>
          <w:rFonts w:ascii="Calibri" w:hAnsi="Calibri" w:cs="Tahoma"/>
          <w:i w:val="0"/>
          <w:iCs/>
          <w:sz w:val="28"/>
          <w:szCs w:val="28"/>
        </w:rPr>
        <w:tab/>
      </w:r>
      <w:r w:rsidRPr="004734FE">
        <w:rPr>
          <w:rFonts w:ascii="Calibri" w:hAnsi="Calibri" w:cs="Tahoma"/>
          <w:i w:val="0"/>
          <w:iCs/>
          <w:sz w:val="28"/>
          <w:szCs w:val="28"/>
        </w:rPr>
        <w:tab/>
      </w:r>
      <w:r w:rsidRPr="004734FE">
        <w:rPr>
          <w:rFonts w:ascii="Calibri" w:hAnsi="Calibri" w:cs="Tahoma"/>
          <w:i w:val="0"/>
          <w:iCs/>
          <w:sz w:val="28"/>
          <w:szCs w:val="28"/>
        </w:rPr>
        <w:tab/>
      </w:r>
      <w:r w:rsidRPr="004734FE">
        <w:rPr>
          <w:rFonts w:ascii="Calibri" w:hAnsi="Calibri" w:cs="Tahoma"/>
          <w:i w:val="0"/>
          <w:iCs/>
          <w:sz w:val="28"/>
          <w:szCs w:val="28"/>
        </w:rPr>
        <w:tab/>
      </w:r>
      <w:r w:rsidRPr="004734FE">
        <w:rPr>
          <w:rFonts w:ascii="Calibri" w:hAnsi="Calibri" w:cs="Tahoma"/>
          <w:i w:val="0"/>
          <w:iCs/>
          <w:sz w:val="28"/>
          <w:szCs w:val="28"/>
        </w:rPr>
        <w:tab/>
      </w:r>
      <w:r w:rsidRPr="004734FE">
        <w:rPr>
          <w:rFonts w:ascii="Calibri" w:hAnsi="Calibri" w:cs="Tahoma"/>
          <w:i w:val="0"/>
          <w:iCs/>
          <w:sz w:val="28"/>
          <w:szCs w:val="28"/>
        </w:rPr>
        <w:tab/>
        <w:t xml:space="preserve">          </w:t>
      </w:r>
    </w:p>
    <w:p w:rsidR="007B37C6" w:rsidRPr="00BD2808" w:rsidRDefault="007B37C6" w:rsidP="006302DE">
      <w:pPr>
        <w:tabs>
          <w:tab w:val="left" w:pos="3402"/>
          <w:tab w:val="left" w:pos="3544"/>
        </w:tabs>
        <w:spacing w:after="0" w:line="240" w:lineRule="auto"/>
        <w:outlineLvl w:val="0"/>
        <w:rPr>
          <w:rFonts w:cs="Tahoma"/>
          <w:bCs/>
          <w:color w:val="FF0000"/>
          <w:sz w:val="28"/>
          <w:szCs w:val="28"/>
        </w:rPr>
      </w:pPr>
      <w:r w:rsidRPr="004734FE">
        <w:rPr>
          <w:rFonts w:cs="Tahoma"/>
          <w:bCs/>
          <w:sz w:val="28"/>
          <w:szCs w:val="28"/>
        </w:rPr>
        <w:t>Název účetní jednotky:</w:t>
      </w:r>
      <w:r w:rsidRPr="004734FE">
        <w:rPr>
          <w:rFonts w:cs="Tahoma"/>
          <w:bCs/>
          <w:sz w:val="28"/>
          <w:szCs w:val="28"/>
        </w:rPr>
        <w:tab/>
      </w:r>
      <w:r w:rsidRPr="004734FE">
        <w:rPr>
          <w:rFonts w:cs="Tahoma"/>
          <w:bCs/>
          <w:sz w:val="28"/>
          <w:szCs w:val="28"/>
        </w:rPr>
        <w:tab/>
      </w:r>
      <w:r>
        <w:rPr>
          <w:rFonts w:cs="Tahoma"/>
          <w:bCs/>
          <w:sz w:val="28"/>
          <w:szCs w:val="28"/>
        </w:rPr>
        <w:t xml:space="preserve">SH ČMS </w:t>
      </w:r>
      <w:r w:rsidRPr="008F3F24">
        <w:rPr>
          <w:rFonts w:cs="Tahoma"/>
          <w:bCs/>
          <w:color w:val="000000"/>
          <w:sz w:val="28"/>
          <w:szCs w:val="28"/>
        </w:rPr>
        <w:t xml:space="preserve">- SDH </w:t>
      </w:r>
      <w:r>
        <w:rPr>
          <w:rFonts w:cs="Tahoma"/>
          <w:bCs/>
          <w:color w:val="FF0000"/>
          <w:sz w:val="28"/>
          <w:szCs w:val="28"/>
        </w:rPr>
        <w:t>xxx</w:t>
      </w:r>
    </w:p>
    <w:p w:rsidR="007B37C6" w:rsidRPr="00337EED" w:rsidRDefault="007B37C6" w:rsidP="006302DE">
      <w:pPr>
        <w:tabs>
          <w:tab w:val="left" w:pos="3402"/>
          <w:tab w:val="left" w:pos="3544"/>
        </w:tabs>
        <w:spacing w:after="0" w:line="240" w:lineRule="auto"/>
        <w:outlineLvl w:val="0"/>
        <w:rPr>
          <w:rFonts w:cs="Tahoma"/>
          <w:bCs/>
          <w:sz w:val="28"/>
          <w:szCs w:val="28"/>
        </w:rPr>
      </w:pPr>
      <w:r>
        <w:rPr>
          <w:rFonts w:cs="Tahoma"/>
          <w:bCs/>
          <w:sz w:val="28"/>
          <w:szCs w:val="28"/>
        </w:rPr>
        <w:t>Sídlo:</w:t>
      </w:r>
      <w:r>
        <w:rPr>
          <w:rFonts w:cs="Tahoma"/>
          <w:bCs/>
          <w:sz w:val="28"/>
          <w:szCs w:val="28"/>
        </w:rPr>
        <w:tab/>
      </w:r>
      <w:r>
        <w:rPr>
          <w:rFonts w:cs="Tahoma"/>
          <w:bCs/>
          <w:sz w:val="28"/>
          <w:szCs w:val="28"/>
        </w:rPr>
        <w:tab/>
      </w:r>
    </w:p>
    <w:p w:rsidR="007B37C6" w:rsidRPr="00337EED" w:rsidRDefault="007B37C6" w:rsidP="006302DE">
      <w:pPr>
        <w:tabs>
          <w:tab w:val="left" w:pos="3402"/>
          <w:tab w:val="left" w:pos="3544"/>
        </w:tabs>
        <w:spacing w:after="0" w:line="240" w:lineRule="auto"/>
        <w:outlineLvl w:val="0"/>
        <w:rPr>
          <w:rFonts w:cs="Tahoma"/>
          <w:bCs/>
          <w:sz w:val="28"/>
          <w:szCs w:val="28"/>
        </w:rPr>
      </w:pPr>
      <w:r>
        <w:rPr>
          <w:rFonts w:cs="Tahoma"/>
          <w:bCs/>
          <w:sz w:val="28"/>
          <w:szCs w:val="28"/>
        </w:rPr>
        <w:t>IČ:</w:t>
      </w:r>
      <w:r>
        <w:rPr>
          <w:rFonts w:cs="Tahoma"/>
          <w:bCs/>
          <w:sz w:val="28"/>
          <w:szCs w:val="28"/>
        </w:rPr>
        <w:tab/>
      </w:r>
      <w:r>
        <w:rPr>
          <w:rFonts w:cs="Tahoma"/>
          <w:bCs/>
          <w:sz w:val="28"/>
          <w:szCs w:val="28"/>
        </w:rPr>
        <w:tab/>
      </w:r>
    </w:p>
    <w:p w:rsidR="007B37C6" w:rsidRPr="00337EED" w:rsidRDefault="007B37C6" w:rsidP="006302DE">
      <w:pPr>
        <w:pStyle w:val="Heading9"/>
        <w:tabs>
          <w:tab w:val="left" w:pos="3402"/>
          <w:tab w:val="left" w:pos="3544"/>
        </w:tabs>
        <w:rPr>
          <w:rFonts w:ascii="Calibri" w:hAnsi="Calibri"/>
          <w:bCs/>
          <w:iCs w:val="0"/>
          <w:sz w:val="28"/>
          <w:szCs w:val="28"/>
        </w:rPr>
      </w:pPr>
      <w:r w:rsidRPr="00337EED">
        <w:rPr>
          <w:rFonts w:ascii="Calibri" w:hAnsi="Calibri"/>
          <w:bCs/>
          <w:iCs w:val="0"/>
          <w:sz w:val="28"/>
          <w:szCs w:val="28"/>
        </w:rPr>
        <w:t>DIČ:</w:t>
      </w:r>
      <w:r w:rsidRPr="00337EED">
        <w:rPr>
          <w:rFonts w:ascii="Calibri" w:hAnsi="Calibri"/>
          <w:bCs/>
          <w:iCs w:val="0"/>
          <w:sz w:val="28"/>
          <w:szCs w:val="28"/>
        </w:rPr>
        <w:tab/>
      </w:r>
      <w:r w:rsidRPr="00337EED">
        <w:rPr>
          <w:rFonts w:ascii="Calibri" w:hAnsi="Calibri"/>
          <w:bCs/>
          <w:iCs w:val="0"/>
          <w:sz w:val="28"/>
          <w:szCs w:val="28"/>
        </w:rPr>
        <w:tab/>
      </w:r>
      <w:r w:rsidRPr="00337EED">
        <w:rPr>
          <w:rFonts w:ascii="Calibri" w:hAnsi="Calibri"/>
          <w:bCs/>
          <w:iCs w:val="0"/>
          <w:sz w:val="28"/>
          <w:szCs w:val="28"/>
        </w:rPr>
        <w:tab/>
      </w:r>
      <w:r w:rsidRPr="00337EED">
        <w:rPr>
          <w:rFonts w:ascii="Calibri" w:hAnsi="Calibri"/>
          <w:bCs/>
          <w:iCs w:val="0"/>
          <w:sz w:val="28"/>
          <w:szCs w:val="28"/>
        </w:rPr>
        <w:tab/>
      </w:r>
    </w:p>
    <w:p w:rsidR="007B37C6" w:rsidRPr="00337EED" w:rsidRDefault="007B37C6" w:rsidP="006302DE">
      <w:pPr>
        <w:tabs>
          <w:tab w:val="left" w:pos="3402"/>
          <w:tab w:val="left" w:pos="3544"/>
        </w:tabs>
        <w:spacing w:after="0" w:line="240" w:lineRule="auto"/>
        <w:outlineLvl w:val="0"/>
        <w:rPr>
          <w:rFonts w:cs="Tahoma"/>
          <w:bCs/>
          <w:sz w:val="28"/>
          <w:szCs w:val="28"/>
        </w:rPr>
      </w:pPr>
      <w:r w:rsidRPr="00337EED">
        <w:rPr>
          <w:rFonts w:cs="Tahoma"/>
          <w:bCs/>
          <w:sz w:val="28"/>
          <w:szCs w:val="28"/>
        </w:rPr>
        <w:t>Právní forma:</w:t>
      </w:r>
      <w:r w:rsidRPr="00337EED">
        <w:rPr>
          <w:rFonts w:cs="Tahoma"/>
          <w:bCs/>
          <w:sz w:val="28"/>
          <w:szCs w:val="28"/>
        </w:rPr>
        <w:tab/>
      </w:r>
      <w:r w:rsidRPr="00337EED">
        <w:rPr>
          <w:rFonts w:cs="Tahoma"/>
          <w:bCs/>
          <w:sz w:val="28"/>
          <w:szCs w:val="28"/>
        </w:rPr>
        <w:tab/>
        <w:t xml:space="preserve">pobočný spolek </w:t>
      </w:r>
    </w:p>
    <w:p w:rsidR="007B37C6" w:rsidRPr="00337EED" w:rsidRDefault="007B37C6" w:rsidP="006302DE">
      <w:pPr>
        <w:tabs>
          <w:tab w:val="left" w:pos="3402"/>
          <w:tab w:val="left" w:pos="3544"/>
        </w:tabs>
        <w:spacing w:after="0" w:line="240" w:lineRule="auto"/>
        <w:outlineLvl w:val="0"/>
        <w:rPr>
          <w:rFonts w:cs="Tahoma"/>
          <w:bCs/>
          <w:sz w:val="28"/>
          <w:szCs w:val="28"/>
        </w:rPr>
      </w:pPr>
      <w:r w:rsidRPr="00337EED">
        <w:rPr>
          <w:rFonts w:cs="Tahoma"/>
          <w:bCs/>
          <w:sz w:val="28"/>
          <w:szCs w:val="28"/>
        </w:rPr>
        <w:t>Spisová značka:</w:t>
      </w:r>
      <w:r w:rsidRPr="00337EED">
        <w:rPr>
          <w:rFonts w:cs="Tahoma"/>
          <w:bCs/>
          <w:sz w:val="28"/>
          <w:szCs w:val="28"/>
        </w:rPr>
        <w:tab/>
      </w:r>
      <w:r w:rsidRPr="00337EED">
        <w:rPr>
          <w:rFonts w:cs="Tahoma"/>
          <w:bCs/>
          <w:sz w:val="28"/>
          <w:szCs w:val="28"/>
        </w:rPr>
        <w:tab/>
      </w:r>
      <w:r>
        <w:rPr>
          <w:rFonts w:cs="Tahoma"/>
          <w:bCs/>
          <w:sz w:val="28"/>
          <w:szCs w:val="28"/>
        </w:rPr>
        <w:t xml:space="preserve">L </w:t>
      </w:r>
      <w:r>
        <w:rPr>
          <w:rFonts w:cs="Tahoma"/>
          <w:bCs/>
          <w:color w:val="FF0000"/>
          <w:sz w:val="28"/>
          <w:szCs w:val="28"/>
        </w:rPr>
        <w:t>xxx</w:t>
      </w:r>
      <w:r w:rsidRPr="00337EED">
        <w:rPr>
          <w:rFonts w:cs="Tahoma"/>
          <w:bCs/>
          <w:sz w:val="28"/>
          <w:szCs w:val="28"/>
        </w:rPr>
        <w:t xml:space="preserve"> vedená u Městského soudu v Praze</w:t>
      </w:r>
    </w:p>
    <w:p w:rsidR="007B37C6" w:rsidRPr="00337EED" w:rsidRDefault="007B37C6" w:rsidP="00C7152E">
      <w:pPr>
        <w:rPr>
          <w:rFonts w:cs="Tahoma"/>
          <w:b/>
          <w:sz w:val="28"/>
          <w:szCs w:val="28"/>
        </w:rPr>
      </w:pPr>
    </w:p>
    <w:p w:rsidR="007B37C6" w:rsidRPr="004734FE" w:rsidRDefault="007B37C6" w:rsidP="00C7152E">
      <w:pPr>
        <w:rPr>
          <w:rFonts w:cs="Tahoma"/>
          <w:b/>
          <w:sz w:val="28"/>
          <w:szCs w:val="28"/>
        </w:rPr>
      </w:pPr>
    </w:p>
    <w:p w:rsidR="007B37C6" w:rsidRDefault="007B37C6" w:rsidP="00C7152E">
      <w:pPr>
        <w:pStyle w:val="Heading1"/>
        <w:spacing w:before="0" w:after="0"/>
        <w:rPr>
          <w:rFonts w:ascii="Calibri" w:hAnsi="Calibri" w:cs="Tahoma"/>
          <w:szCs w:val="28"/>
        </w:rPr>
      </w:pPr>
      <w:r w:rsidRPr="004734FE">
        <w:rPr>
          <w:rFonts w:ascii="Calibri" w:hAnsi="Calibri" w:cs="Tahoma"/>
          <w:szCs w:val="28"/>
        </w:rPr>
        <w:t xml:space="preserve">2. </w:t>
      </w:r>
      <w:r>
        <w:rPr>
          <w:rFonts w:ascii="Calibri" w:hAnsi="Calibri" w:cs="Tahoma"/>
          <w:szCs w:val="28"/>
        </w:rPr>
        <w:t>Hlavní a vedlejší činnost SDH</w:t>
      </w:r>
    </w:p>
    <w:p w:rsidR="007B37C6" w:rsidRPr="004734FE" w:rsidRDefault="007B37C6" w:rsidP="00C7152E">
      <w:pPr>
        <w:pStyle w:val="Heading1"/>
        <w:spacing w:before="0" w:after="0"/>
        <w:rPr>
          <w:rFonts w:ascii="Calibri" w:hAnsi="Calibri" w:cs="Tahoma"/>
          <w:szCs w:val="28"/>
        </w:rPr>
      </w:pPr>
      <w:r>
        <w:rPr>
          <w:rFonts w:ascii="Calibri" w:hAnsi="Calibri" w:cs="Tahoma"/>
          <w:szCs w:val="28"/>
        </w:rPr>
        <w:t>2.1. Cíl a základní podmínky činnosti</w:t>
      </w:r>
    </w:p>
    <w:p w:rsidR="007B37C6" w:rsidRDefault="007B37C6" w:rsidP="00CE64DA">
      <w:pPr>
        <w:pStyle w:val="BodyText2"/>
        <w:rPr>
          <w:rFonts w:ascii="Calibri" w:hAnsi="Calibri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 xml:space="preserve">SDH </w:t>
      </w:r>
      <w:r>
        <w:rPr>
          <w:rFonts w:ascii="Calibri" w:hAnsi="Calibri"/>
          <w:color w:val="FF0000"/>
          <w:sz w:val="28"/>
          <w:szCs w:val="28"/>
        </w:rPr>
        <w:t>xxx</w:t>
      </w:r>
      <w:r w:rsidRPr="008F3F24">
        <w:rPr>
          <w:rFonts w:ascii="Calibri" w:hAnsi="Calibri"/>
          <w:color w:val="000000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 xml:space="preserve">je pobočným spolkem SH ČMS a má cíl a základní podmínky činnosti  jako i podstatu, předmět a hlavní okruhy (zaměření) činnosti </w:t>
      </w:r>
      <w:r w:rsidRPr="004734FE">
        <w:rPr>
          <w:rFonts w:ascii="Calibri" w:hAnsi="Calibri"/>
          <w:sz w:val="28"/>
          <w:szCs w:val="28"/>
        </w:rPr>
        <w:t>vymezen</w:t>
      </w:r>
      <w:r>
        <w:rPr>
          <w:rFonts w:ascii="Calibri" w:hAnsi="Calibri"/>
          <w:sz w:val="28"/>
          <w:szCs w:val="28"/>
        </w:rPr>
        <w:t xml:space="preserve"> stanovami SH ČMS</w:t>
      </w:r>
      <w:r w:rsidRPr="004734FE">
        <w:rPr>
          <w:rFonts w:ascii="Calibri" w:hAnsi="Calibri"/>
          <w:sz w:val="28"/>
          <w:szCs w:val="28"/>
        </w:rPr>
        <w:t xml:space="preserve">. </w:t>
      </w:r>
    </w:p>
    <w:p w:rsidR="007B37C6" w:rsidRDefault="007B37C6" w:rsidP="00CE64DA">
      <w:pPr>
        <w:pStyle w:val="BodyText2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Ve sledovaném období realizoval veškeré cíle činnosti: </w:t>
      </w:r>
    </w:p>
    <w:p w:rsidR="007B37C6" w:rsidRDefault="007B37C6" w:rsidP="00CE64DA">
      <w:pPr>
        <w:pStyle w:val="BodyText2"/>
        <w:rPr>
          <w:rFonts w:ascii="Calibri" w:hAnsi="Calibri"/>
          <w:sz w:val="28"/>
          <w:szCs w:val="28"/>
        </w:rPr>
      </w:pPr>
      <w:r w:rsidRPr="008B2678">
        <w:rPr>
          <w:rFonts w:ascii="Calibri" w:hAnsi="Calibri"/>
          <w:sz w:val="28"/>
          <w:szCs w:val="28"/>
        </w:rPr>
        <w:t xml:space="preserve">a) spolupůsobit při vytváření podmínek k účinné ochraně života a zdraví občanů a majetku před požáry a při poskytování pomoci při živelních pohromách a jiných událostech, při nichž je v nebezpečí život, zdraví nebo majetek (dále jen „mimořádné události“), </w:t>
      </w:r>
    </w:p>
    <w:p w:rsidR="007B37C6" w:rsidRDefault="007B37C6" w:rsidP="00CE64DA">
      <w:pPr>
        <w:pStyle w:val="BodyText2"/>
        <w:rPr>
          <w:rFonts w:ascii="Calibri" w:hAnsi="Calibri"/>
          <w:sz w:val="28"/>
          <w:szCs w:val="28"/>
        </w:rPr>
      </w:pPr>
      <w:r w:rsidRPr="008B2678">
        <w:rPr>
          <w:rFonts w:ascii="Calibri" w:hAnsi="Calibri"/>
          <w:sz w:val="28"/>
          <w:szCs w:val="28"/>
        </w:rPr>
        <w:t xml:space="preserve">b) vytvářet podmínky pro činnost s dětmi a mládeží, podporovat zdravý rozvoj jejich osobnosti, zejména pak jejich psychických, intelektuálních, mravních, sociálních a fyzických schopností, vést mladé členy k odpovědnosti za rozvoj své osobnosti, úctě k vlasti, přírodě a celému lidskému společenství jako i k dodržování preventivně výchovných zásad v oblasti požární ochrany, ochrany obyvatelstva a dalších mimořádných událostí,  </w:t>
      </w:r>
    </w:p>
    <w:p w:rsidR="007B37C6" w:rsidRDefault="007B37C6" w:rsidP="00CE64DA">
      <w:pPr>
        <w:pStyle w:val="BodyText2"/>
        <w:rPr>
          <w:rFonts w:ascii="Calibri" w:hAnsi="Calibri"/>
          <w:sz w:val="28"/>
          <w:szCs w:val="28"/>
        </w:rPr>
      </w:pPr>
      <w:r w:rsidRPr="008B2678">
        <w:rPr>
          <w:rFonts w:ascii="Calibri" w:hAnsi="Calibri"/>
          <w:sz w:val="28"/>
          <w:szCs w:val="28"/>
        </w:rPr>
        <w:t xml:space="preserve">c) podporovat všeobecnou sportovní činnost svých členů s ohledem na zdravý rozvoj jejich osobnosti, jejich intelektuálních a tělesných schopností, zvyšování fyzické kondice v duchu zásad sportu pro všechny a zdravého životního stylu, sportovní reprezentaci a přípravu na ni a vytvářet podmínky pro tuto činnost,  </w:t>
      </w:r>
    </w:p>
    <w:p w:rsidR="007B37C6" w:rsidRDefault="007B37C6" w:rsidP="00CE64DA">
      <w:pPr>
        <w:pStyle w:val="BodyText2"/>
        <w:rPr>
          <w:rFonts w:ascii="Calibri" w:hAnsi="Calibri"/>
          <w:sz w:val="28"/>
          <w:szCs w:val="28"/>
        </w:rPr>
      </w:pPr>
      <w:r w:rsidRPr="008B2678">
        <w:rPr>
          <w:rFonts w:ascii="Calibri" w:hAnsi="Calibri"/>
          <w:sz w:val="28"/>
          <w:szCs w:val="28"/>
        </w:rPr>
        <w:t>d) organizovat a po</w:t>
      </w:r>
      <w:r>
        <w:rPr>
          <w:rFonts w:ascii="Calibri" w:hAnsi="Calibri"/>
          <w:sz w:val="28"/>
          <w:szCs w:val="28"/>
        </w:rPr>
        <w:t xml:space="preserve">dporovat výkon dobrovolnictví. </w:t>
      </w:r>
    </w:p>
    <w:p w:rsidR="007B37C6" w:rsidRDefault="007B37C6" w:rsidP="00CE64DA">
      <w:pPr>
        <w:pStyle w:val="BodyText2"/>
        <w:rPr>
          <w:rFonts w:ascii="Calibri" w:hAnsi="Calibri"/>
          <w:sz w:val="28"/>
          <w:szCs w:val="28"/>
        </w:rPr>
      </w:pPr>
    </w:p>
    <w:p w:rsidR="007B37C6" w:rsidRPr="008E2E7E" w:rsidRDefault="007B37C6" w:rsidP="00CE64DA">
      <w:pPr>
        <w:pStyle w:val="BodyText2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2.2</w:t>
      </w:r>
      <w:r w:rsidRPr="008E2E7E">
        <w:rPr>
          <w:rFonts w:ascii="Calibri" w:hAnsi="Calibri"/>
          <w:b/>
          <w:sz w:val="28"/>
          <w:szCs w:val="28"/>
        </w:rPr>
        <w:t>. Pod</w:t>
      </w:r>
      <w:r>
        <w:rPr>
          <w:rFonts w:ascii="Calibri" w:hAnsi="Calibri"/>
          <w:b/>
          <w:sz w:val="28"/>
          <w:szCs w:val="28"/>
        </w:rPr>
        <w:t>stata, předmět a hlavní okruhy (zaměření)</w:t>
      </w:r>
      <w:r w:rsidRPr="008E2E7E">
        <w:rPr>
          <w:rFonts w:ascii="Calibri" w:hAnsi="Calibri"/>
          <w:b/>
          <w:sz w:val="28"/>
          <w:szCs w:val="28"/>
        </w:rPr>
        <w:t xml:space="preserve"> činnosti</w:t>
      </w:r>
      <w:r>
        <w:rPr>
          <w:rFonts w:ascii="Calibri" w:hAnsi="Calibri"/>
          <w:b/>
          <w:sz w:val="28"/>
          <w:szCs w:val="28"/>
        </w:rPr>
        <w:t xml:space="preserve"> </w:t>
      </w:r>
    </w:p>
    <w:p w:rsidR="007B37C6" w:rsidRDefault="007B37C6" w:rsidP="00BD2808">
      <w:pPr>
        <w:pStyle w:val="BodyText2"/>
        <w:rPr>
          <w:rFonts w:ascii="Calibri" w:hAnsi="Calibri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 xml:space="preserve">Sbor dobrovolných hasičů </w:t>
      </w:r>
      <w:r>
        <w:rPr>
          <w:rFonts w:ascii="Calibri" w:hAnsi="Calibri"/>
          <w:color w:val="FF0000"/>
          <w:sz w:val="28"/>
          <w:szCs w:val="28"/>
        </w:rPr>
        <w:t>xxx</w:t>
      </w:r>
      <w:r>
        <w:rPr>
          <w:rFonts w:ascii="Calibri" w:hAnsi="Calibri"/>
          <w:color w:val="000000"/>
          <w:sz w:val="28"/>
          <w:szCs w:val="28"/>
        </w:rPr>
        <w:t xml:space="preserve"> </w:t>
      </w:r>
      <w:r w:rsidRPr="008F3F24">
        <w:rPr>
          <w:rFonts w:ascii="Calibri" w:hAnsi="Calibri"/>
          <w:color w:val="000000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>v souladu s cíli</w:t>
      </w:r>
      <w:r w:rsidRPr="001511A3"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 xml:space="preserve">a hlavními zaměřeními </w:t>
      </w:r>
      <w:r w:rsidRPr="001511A3">
        <w:rPr>
          <w:rFonts w:ascii="Calibri" w:hAnsi="Calibri"/>
          <w:sz w:val="28"/>
          <w:szCs w:val="28"/>
        </w:rPr>
        <w:t>své činnosti</w:t>
      </w:r>
      <w:r>
        <w:rPr>
          <w:rFonts w:ascii="Calibri" w:hAnsi="Calibri"/>
          <w:sz w:val="28"/>
          <w:szCs w:val="28"/>
        </w:rPr>
        <w:t xml:space="preserve"> v souladu se Stanovami SH ČMS pomáhal veřejnosti a zejména obci </w:t>
      </w:r>
      <w:r>
        <w:rPr>
          <w:rFonts w:ascii="Calibri" w:hAnsi="Calibri"/>
          <w:color w:val="FF0000"/>
          <w:sz w:val="28"/>
          <w:szCs w:val="28"/>
        </w:rPr>
        <w:t>xxx</w:t>
      </w:r>
      <w:r>
        <w:rPr>
          <w:rFonts w:ascii="Calibri" w:hAnsi="Calibri"/>
          <w:sz w:val="28"/>
          <w:szCs w:val="28"/>
        </w:rPr>
        <w:t xml:space="preserve"> v následujících oblastech činnosti :</w:t>
      </w:r>
    </w:p>
    <w:p w:rsidR="007B37C6" w:rsidRDefault="007B37C6" w:rsidP="00BD2808">
      <w:pPr>
        <w:pStyle w:val="BodyText2"/>
        <w:rPr>
          <w:rFonts w:ascii="Calibri" w:hAnsi="Calibri"/>
          <w:sz w:val="28"/>
          <w:szCs w:val="28"/>
        </w:rPr>
      </w:pPr>
    </w:p>
    <w:p w:rsidR="007B37C6" w:rsidRDefault="007B37C6" w:rsidP="002F08AA">
      <w:pPr>
        <w:pStyle w:val="BodyText2"/>
        <w:numPr>
          <w:ilvl w:val="2"/>
          <w:numId w:val="11"/>
        </w:num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Činnost represe, školení a ochrany obyvatelstva, dobrovolnictví</w:t>
      </w:r>
    </w:p>
    <w:p w:rsidR="007B37C6" w:rsidRPr="002F08AA" w:rsidRDefault="007B37C6" w:rsidP="0073625C">
      <w:pPr>
        <w:pStyle w:val="BodyText2"/>
        <w:numPr>
          <w:ilvl w:val="0"/>
          <w:numId w:val="0"/>
        </w:numPr>
        <w:rPr>
          <w:rFonts w:ascii="Calibri" w:hAnsi="Calibri"/>
          <w:color w:val="FF0000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V roce 2016 měla JSDH obce </w:t>
      </w:r>
      <w:r>
        <w:rPr>
          <w:rFonts w:ascii="Calibri" w:hAnsi="Calibri"/>
          <w:color w:val="FF0000"/>
          <w:sz w:val="28"/>
          <w:szCs w:val="28"/>
        </w:rPr>
        <w:t>xxx</w:t>
      </w:r>
      <w:r>
        <w:rPr>
          <w:rFonts w:ascii="Calibri" w:hAnsi="Calibri"/>
          <w:sz w:val="28"/>
          <w:szCs w:val="28"/>
        </w:rPr>
        <w:t xml:space="preserve">   </w:t>
      </w:r>
      <w:r>
        <w:rPr>
          <w:rFonts w:ascii="Calibri" w:hAnsi="Calibri"/>
          <w:color w:val="FF0000"/>
          <w:sz w:val="28"/>
          <w:szCs w:val="28"/>
        </w:rPr>
        <w:t>xxx (počet)</w:t>
      </w:r>
      <w:r w:rsidRPr="00795768">
        <w:rPr>
          <w:rFonts w:ascii="Calibri" w:hAnsi="Calibri"/>
          <w:sz w:val="28"/>
          <w:szCs w:val="28"/>
        </w:rPr>
        <w:t xml:space="preserve"> členů </w:t>
      </w:r>
      <w:r>
        <w:rPr>
          <w:rFonts w:ascii="Calibri" w:hAnsi="Calibri"/>
          <w:sz w:val="28"/>
          <w:szCs w:val="28"/>
        </w:rPr>
        <w:t xml:space="preserve">a byla zařazena do  kategorie </w:t>
      </w:r>
      <w:r>
        <w:rPr>
          <w:rFonts w:ascii="Calibri" w:hAnsi="Calibri"/>
          <w:color w:val="FF0000"/>
          <w:sz w:val="28"/>
          <w:szCs w:val="28"/>
        </w:rPr>
        <w:t>xxx  (např. V.).</w:t>
      </w:r>
    </w:p>
    <w:p w:rsidR="007B37C6" w:rsidRDefault="007B37C6" w:rsidP="0073625C">
      <w:pPr>
        <w:pStyle w:val="BodyText2"/>
        <w:numPr>
          <w:ilvl w:val="0"/>
          <w:numId w:val="0"/>
        </w:num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Zapojili do těchto dobrovolnických akcí :</w:t>
      </w:r>
    </w:p>
    <w:p w:rsidR="007B37C6" w:rsidRPr="002F08AA" w:rsidRDefault="007B37C6" w:rsidP="0073625C">
      <w:pPr>
        <w:pStyle w:val="BodyText2"/>
        <w:numPr>
          <w:ilvl w:val="0"/>
          <w:numId w:val="0"/>
        </w:numPr>
        <w:rPr>
          <w:rFonts w:ascii="Calibri" w:hAnsi="Calibri"/>
          <w:color w:val="FF0000"/>
          <w:sz w:val="28"/>
          <w:szCs w:val="28"/>
        </w:rPr>
      </w:pPr>
      <w:r>
        <w:rPr>
          <w:rFonts w:ascii="Calibri" w:hAnsi="Calibri"/>
          <w:color w:val="FF0000"/>
          <w:sz w:val="28"/>
          <w:szCs w:val="28"/>
        </w:rPr>
        <w:t>vyjmenujte (např. 72 hodin, Květinový den</w:t>
      </w:r>
    </w:p>
    <w:p w:rsidR="007B37C6" w:rsidRDefault="007B37C6" w:rsidP="00CE64DA">
      <w:pPr>
        <w:pStyle w:val="BodyText2"/>
        <w:rPr>
          <w:rFonts w:ascii="Calibri" w:hAnsi="Calibri"/>
          <w:sz w:val="28"/>
          <w:szCs w:val="28"/>
        </w:rPr>
      </w:pPr>
    </w:p>
    <w:p w:rsidR="007B37C6" w:rsidRDefault="007B37C6" w:rsidP="0073625C">
      <w:pPr>
        <w:pStyle w:val="BodyText2"/>
        <w:numPr>
          <w:ilvl w:val="2"/>
          <w:numId w:val="11"/>
        </w:num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Mimoškolní volnočasová výchova a vzdělávání dětí a mládeže, vzdělávání vedoucích </w:t>
      </w:r>
    </w:p>
    <w:p w:rsidR="007B37C6" w:rsidRDefault="007B37C6" w:rsidP="0073625C">
      <w:pPr>
        <w:pStyle w:val="BodyText2"/>
        <w:numPr>
          <w:ilvl w:val="0"/>
          <w:numId w:val="0"/>
        </w:num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Sbor dobrovolných hasičů </w:t>
      </w:r>
      <w:r>
        <w:rPr>
          <w:rFonts w:ascii="Calibri" w:hAnsi="Calibri"/>
          <w:color w:val="FF0000"/>
          <w:sz w:val="28"/>
          <w:szCs w:val="28"/>
        </w:rPr>
        <w:t xml:space="preserve">xxx </w:t>
      </w:r>
      <w:r>
        <w:rPr>
          <w:rFonts w:ascii="Calibri" w:hAnsi="Calibri"/>
          <w:sz w:val="28"/>
          <w:szCs w:val="28"/>
        </w:rPr>
        <w:t>podporoval a rozvíjel zájmy</w:t>
      </w:r>
      <w:r w:rsidRPr="001511A3">
        <w:rPr>
          <w:rFonts w:ascii="Calibri" w:hAnsi="Calibri"/>
          <w:sz w:val="28"/>
          <w:szCs w:val="28"/>
        </w:rPr>
        <w:t xml:space="preserve"> dětí a mládeže prostřednictvím všestranné činno</w:t>
      </w:r>
      <w:r>
        <w:rPr>
          <w:rFonts w:ascii="Calibri" w:hAnsi="Calibri"/>
          <w:sz w:val="28"/>
          <w:szCs w:val="28"/>
        </w:rPr>
        <w:t>sti v kolektivu</w:t>
      </w:r>
      <w:r w:rsidRPr="001511A3">
        <w:rPr>
          <w:rFonts w:ascii="Calibri" w:hAnsi="Calibri"/>
          <w:sz w:val="28"/>
          <w:szCs w:val="28"/>
        </w:rPr>
        <w:t xml:space="preserve"> mladých hasičů, dorostenců a dorostenek při pravidelné celoroční činnosti, prázdninových a dalších volnočasových</w:t>
      </w:r>
      <w:r>
        <w:rPr>
          <w:rFonts w:ascii="Calibri" w:hAnsi="Calibri"/>
          <w:sz w:val="28"/>
          <w:szCs w:val="28"/>
        </w:rPr>
        <w:t xml:space="preserve"> aktivitách</w:t>
      </w:r>
      <w:r w:rsidRPr="001511A3">
        <w:rPr>
          <w:rFonts w:ascii="Calibri" w:hAnsi="Calibri"/>
          <w:sz w:val="28"/>
          <w:szCs w:val="28"/>
        </w:rPr>
        <w:t>, organizováním</w:t>
      </w:r>
      <w:r>
        <w:rPr>
          <w:rFonts w:ascii="Calibri" w:hAnsi="Calibri"/>
          <w:sz w:val="28"/>
          <w:szCs w:val="28"/>
        </w:rPr>
        <w:t xml:space="preserve"> volnočasových</w:t>
      </w:r>
      <w:r w:rsidRPr="001511A3">
        <w:rPr>
          <w:rFonts w:ascii="Calibri" w:hAnsi="Calibri"/>
          <w:sz w:val="28"/>
          <w:szCs w:val="28"/>
        </w:rPr>
        <w:t xml:space="preserve"> soutěží, preventivně výchovné činnosti v oblasti požární ochrany, táborů, vzdělávacích akcí a dalších aktivit. Nabídkou aktivního volného</w:t>
      </w:r>
      <w:r>
        <w:rPr>
          <w:rFonts w:ascii="Calibri" w:hAnsi="Calibri"/>
          <w:sz w:val="28"/>
          <w:szCs w:val="28"/>
        </w:rPr>
        <w:t xml:space="preserve"> času pro své mladé členy pomáhal</w:t>
      </w:r>
      <w:r w:rsidRPr="001511A3">
        <w:rPr>
          <w:rFonts w:ascii="Calibri" w:hAnsi="Calibri"/>
          <w:sz w:val="28"/>
          <w:szCs w:val="28"/>
        </w:rPr>
        <w:t xml:space="preserve"> při ochraně před rizikovými projevy chování – šikanou, vandalismem, brutalitou, rasismem, kriminalitou, drogovou závi</w:t>
      </w:r>
      <w:r>
        <w:rPr>
          <w:rFonts w:ascii="Calibri" w:hAnsi="Calibri"/>
          <w:sz w:val="28"/>
          <w:szCs w:val="28"/>
        </w:rPr>
        <w:t>slostí, alkoholismem a dalších :</w:t>
      </w:r>
    </w:p>
    <w:p w:rsidR="007B37C6" w:rsidRDefault="007B37C6" w:rsidP="00CE64DA">
      <w:pPr>
        <w:pStyle w:val="BodyText2"/>
        <w:rPr>
          <w:rFonts w:ascii="Calibri" w:hAnsi="Calibri"/>
          <w:sz w:val="28"/>
          <w:szCs w:val="28"/>
        </w:rPr>
      </w:pPr>
    </w:p>
    <w:p w:rsidR="007B37C6" w:rsidRDefault="007B37C6" w:rsidP="00CE64DA">
      <w:pPr>
        <w:pStyle w:val="BodyText2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V našem sboru byl v roce 2016 registrován kolektiv malých hasičů, který čítal </w:t>
      </w:r>
      <w:r>
        <w:rPr>
          <w:rFonts w:ascii="Calibri" w:hAnsi="Calibri"/>
          <w:color w:val="FF0000"/>
          <w:sz w:val="28"/>
          <w:szCs w:val="28"/>
        </w:rPr>
        <w:t>xx</w:t>
      </w:r>
      <w:r w:rsidRPr="00795768">
        <w:rPr>
          <w:rFonts w:ascii="Calibri" w:hAnsi="Calibri"/>
          <w:sz w:val="28"/>
          <w:szCs w:val="28"/>
        </w:rPr>
        <w:t xml:space="preserve"> členů. </w:t>
      </w:r>
      <w:r w:rsidRPr="005C1694">
        <w:rPr>
          <w:rFonts w:ascii="Calibri" w:hAnsi="Calibri"/>
          <w:sz w:val="28"/>
          <w:szCs w:val="28"/>
        </w:rPr>
        <w:t xml:space="preserve">Děti se pravidelně scházely 2 – 3 </w:t>
      </w:r>
      <w:r>
        <w:rPr>
          <w:rFonts w:ascii="Calibri" w:hAnsi="Calibri"/>
          <w:sz w:val="28"/>
          <w:szCs w:val="28"/>
        </w:rPr>
        <w:t xml:space="preserve">x týdně, ke svým schůzkám využívaly zejména </w:t>
      </w:r>
      <w:r>
        <w:rPr>
          <w:rFonts w:ascii="Calibri" w:hAnsi="Calibri"/>
          <w:color w:val="FF0000"/>
          <w:sz w:val="28"/>
          <w:szCs w:val="28"/>
        </w:rPr>
        <w:t xml:space="preserve">xxx doplňte. </w:t>
      </w:r>
      <w:r>
        <w:rPr>
          <w:rFonts w:ascii="Calibri" w:hAnsi="Calibri"/>
          <w:sz w:val="28"/>
          <w:szCs w:val="28"/>
        </w:rPr>
        <w:t>V roce 2016 bylo organizováno :</w:t>
      </w:r>
    </w:p>
    <w:p w:rsidR="007B37C6" w:rsidRDefault="007B37C6" w:rsidP="00CE64DA">
      <w:pPr>
        <w:pStyle w:val="BodyText2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color w:val="FF0000"/>
          <w:sz w:val="28"/>
          <w:szCs w:val="28"/>
        </w:rPr>
        <w:t>xxx</w:t>
      </w:r>
      <w:r>
        <w:rPr>
          <w:rFonts w:ascii="Calibri" w:hAnsi="Calibri"/>
          <w:sz w:val="28"/>
          <w:szCs w:val="28"/>
        </w:rPr>
        <w:t xml:space="preserve"> pravidelných schůzek</w:t>
      </w:r>
    </w:p>
    <w:p w:rsidR="007B37C6" w:rsidRDefault="007B37C6" w:rsidP="0073625C">
      <w:pPr>
        <w:pStyle w:val="BodyText2"/>
        <w:ind w:left="4248" w:firstLine="708"/>
        <w:rPr>
          <w:rFonts w:ascii="Calibri" w:hAnsi="Calibri"/>
          <w:color w:val="FF0000"/>
          <w:sz w:val="28"/>
          <w:szCs w:val="28"/>
        </w:rPr>
      </w:pPr>
      <w:r>
        <w:rPr>
          <w:rFonts w:ascii="Calibri" w:hAnsi="Calibri"/>
          <w:color w:val="FF0000"/>
          <w:sz w:val="28"/>
          <w:szCs w:val="28"/>
        </w:rPr>
        <w:t xml:space="preserve">xxx </w:t>
      </w:r>
      <w:r w:rsidRPr="0073625C">
        <w:rPr>
          <w:rFonts w:ascii="Calibri" w:hAnsi="Calibri"/>
          <w:sz w:val="28"/>
          <w:szCs w:val="28"/>
        </w:rPr>
        <w:t>táborů</w:t>
      </w:r>
    </w:p>
    <w:p w:rsidR="007B37C6" w:rsidRDefault="007B37C6" w:rsidP="0073625C">
      <w:pPr>
        <w:pStyle w:val="BodyText2"/>
        <w:ind w:left="4248" w:firstLine="708"/>
        <w:rPr>
          <w:rFonts w:ascii="Calibri" w:hAnsi="Calibri"/>
          <w:sz w:val="28"/>
          <w:szCs w:val="28"/>
        </w:rPr>
      </w:pPr>
      <w:r>
        <w:rPr>
          <w:rFonts w:ascii="Calibri" w:hAnsi="Calibri"/>
          <w:color w:val="FF0000"/>
          <w:sz w:val="28"/>
          <w:szCs w:val="28"/>
        </w:rPr>
        <w:t xml:space="preserve">xxx </w:t>
      </w:r>
      <w:r>
        <w:rPr>
          <w:rFonts w:ascii="Calibri" w:hAnsi="Calibri"/>
          <w:sz w:val="28"/>
          <w:szCs w:val="28"/>
        </w:rPr>
        <w:t>víkendových akcí</w:t>
      </w:r>
    </w:p>
    <w:p w:rsidR="007B37C6" w:rsidRDefault="007B37C6" w:rsidP="0073625C">
      <w:pPr>
        <w:pStyle w:val="BodyText2"/>
        <w:ind w:left="4248" w:firstLine="708"/>
        <w:rPr>
          <w:rFonts w:ascii="Calibri" w:hAnsi="Calibri"/>
          <w:sz w:val="28"/>
          <w:szCs w:val="28"/>
        </w:rPr>
      </w:pPr>
      <w:r>
        <w:rPr>
          <w:rFonts w:ascii="Calibri" w:hAnsi="Calibri"/>
          <w:color w:val="FF0000"/>
          <w:sz w:val="28"/>
          <w:szCs w:val="28"/>
        </w:rPr>
        <w:t xml:space="preserve">xxx </w:t>
      </w:r>
      <w:r>
        <w:rPr>
          <w:rFonts w:ascii="Calibri" w:hAnsi="Calibri"/>
          <w:sz w:val="28"/>
          <w:szCs w:val="28"/>
        </w:rPr>
        <w:t>jednodenních výletů</w:t>
      </w:r>
    </w:p>
    <w:p w:rsidR="007B37C6" w:rsidRDefault="007B37C6" w:rsidP="0073625C">
      <w:pPr>
        <w:pStyle w:val="BodyText2"/>
        <w:ind w:left="4248" w:firstLine="708"/>
        <w:rPr>
          <w:rFonts w:ascii="Calibri" w:hAnsi="Calibri"/>
          <w:sz w:val="28"/>
          <w:szCs w:val="28"/>
        </w:rPr>
      </w:pPr>
      <w:r>
        <w:rPr>
          <w:rFonts w:ascii="Calibri" w:hAnsi="Calibri"/>
          <w:color w:val="FF0000"/>
          <w:sz w:val="28"/>
          <w:szCs w:val="28"/>
        </w:rPr>
        <w:t xml:space="preserve">xxx </w:t>
      </w:r>
      <w:r>
        <w:rPr>
          <w:rFonts w:ascii="Calibri" w:hAnsi="Calibri"/>
          <w:sz w:val="28"/>
          <w:szCs w:val="28"/>
        </w:rPr>
        <w:t>akcí pro veřejnost</w:t>
      </w:r>
    </w:p>
    <w:p w:rsidR="007B37C6" w:rsidRDefault="007B37C6" w:rsidP="0073625C">
      <w:pPr>
        <w:pStyle w:val="BodyText2"/>
        <w:ind w:left="4248" w:firstLine="708"/>
        <w:rPr>
          <w:rFonts w:ascii="Calibri" w:hAnsi="Calibri"/>
          <w:sz w:val="28"/>
          <w:szCs w:val="28"/>
        </w:rPr>
      </w:pPr>
      <w:r>
        <w:rPr>
          <w:rFonts w:ascii="Calibri" w:hAnsi="Calibri"/>
          <w:color w:val="FF0000"/>
          <w:sz w:val="28"/>
          <w:szCs w:val="28"/>
        </w:rPr>
        <w:t xml:space="preserve">xxx </w:t>
      </w:r>
      <w:r>
        <w:rPr>
          <w:rFonts w:ascii="Calibri" w:hAnsi="Calibri"/>
          <w:sz w:val="28"/>
          <w:szCs w:val="28"/>
        </w:rPr>
        <w:t>brigád</w:t>
      </w:r>
    </w:p>
    <w:p w:rsidR="007B37C6" w:rsidRDefault="007B37C6" w:rsidP="00CE64DA">
      <w:pPr>
        <w:pStyle w:val="BodyText2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2.2.3. Sportovní činnost</w:t>
      </w:r>
    </w:p>
    <w:p w:rsidR="007B37C6" w:rsidRDefault="007B37C6" w:rsidP="00CE64DA">
      <w:pPr>
        <w:pStyle w:val="BodyText2"/>
        <w:rPr>
          <w:rFonts w:ascii="Calibri" w:hAnsi="Calibri"/>
          <w:color w:val="FF0000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V roce 2016 bylo naším cílem v souladu se Stanovami SH ČMS </w:t>
      </w:r>
      <w:r w:rsidRPr="001511A3">
        <w:rPr>
          <w:rFonts w:ascii="Calibri" w:hAnsi="Calibri"/>
          <w:sz w:val="28"/>
          <w:szCs w:val="28"/>
        </w:rPr>
        <w:t>organizovat sportovně – organizační, informační, propagační a osvětovou činnost v rámci zapojení do sportovních a všeobecně tělovýchovných aktivit, jako jsou soutěže, školení, zkoušky, soustředění a další; vytvářet pro tyto činnosti materiální a personální podmínky a zajišťovat v tét</w:t>
      </w:r>
      <w:r>
        <w:rPr>
          <w:rFonts w:ascii="Calibri" w:hAnsi="Calibri"/>
          <w:sz w:val="28"/>
          <w:szCs w:val="28"/>
        </w:rPr>
        <w:t>o oblasti širokou informovanost.</w:t>
      </w:r>
    </w:p>
    <w:p w:rsidR="007B37C6" w:rsidRDefault="007B37C6" w:rsidP="008E2E7E">
      <w:pPr>
        <w:pStyle w:val="BodyText2"/>
        <w:rPr>
          <w:rFonts w:ascii="Calibri" w:hAnsi="Calibri"/>
          <w:sz w:val="28"/>
          <w:szCs w:val="28"/>
        </w:rPr>
      </w:pPr>
    </w:p>
    <w:p w:rsidR="007B37C6" w:rsidRDefault="007B37C6" w:rsidP="008E2E7E">
      <w:pPr>
        <w:pStyle w:val="BodyText2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Ve sledovaném období Sbor dobrovolných hasičů  </w:t>
      </w:r>
      <w:r>
        <w:rPr>
          <w:rFonts w:ascii="Calibri" w:hAnsi="Calibri"/>
          <w:color w:val="FF0000"/>
          <w:sz w:val="28"/>
          <w:szCs w:val="28"/>
        </w:rPr>
        <w:t>xxx</w:t>
      </w:r>
      <w:r w:rsidRPr="00D6286D"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>realizoval v oblasti sportu tuto činnost :</w:t>
      </w:r>
    </w:p>
    <w:p w:rsidR="007B37C6" w:rsidRDefault="007B37C6" w:rsidP="001D6E1C">
      <w:pPr>
        <w:pStyle w:val="BodyText2"/>
        <w:numPr>
          <w:ilvl w:val="0"/>
          <w:numId w:val="12"/>
        </w:num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provozoval soutěžní i nesoutěžní sportovní činnost a obdobnou činnost a vytvářel pro ni materiální a organizační podmínky :</w:t>
      </w:r>
    </w:p>
    <w:p w:rsidR="007B37C6" w:rsidRDefault="007B37C6" w:rsidP="001D6E1C">
      <w:pPr>
        <w:pStyle w:val="BodyText2"/>
        <w:numPr>
          <w:ilvl w:val="0"/>
          <w:numId w:val="0"/>
        </w:numPr>
        <w:ind w:left="720"/>
        <w:rPr>
          <w:rFonts w:ascii="Calibri" w:hAnsi="Calibri"/>
          <w:color w:val="FF0000"/>
          <w:sz w:val="28"/>
          <w:szCs w:val="28"/>
        </w:rPr>
      </w:pPr>
      <w:r>
        <w:rPr>
          <w:rFonts w:ascii="Calibri" w:hAnsi="Calibri"/>
          <w:color w:val="FF0000"/>
          <w:sz w:val="28"/>
          <w:szCs w:val="28"/>
        </w:rPr>
        <w:t>zde doplňte kolik jste v roce 2016 měli sportovních družstev mládeže a dospělých, jak často jste trénovali zejména s dětmi a mládeží (kolikrát týdně), jakých soutěží jste se zúčastnili (můžete vyjmenovat i s umístěním konkrítních družstev nebo jednotlivců) , zda jste se zapojili do postupových kolo (okrsek-okres-kraj- MČR) hry Plamen, požárního sportu dorostu, požárního sportu mužů a žen, kolik jste absolvovali ostatních soutěží (pohárovek, memoriálů)</w:t>
      </w:r>
    </w:p>
    <w:p w:rsidR="007B37C6" w:rsidRDefault="007B37C6" w:rsidP="001D6E1C">
      <w:pPr>
        <w:pStyle w:val="BodyText2"/>
        <w:numPr>
          <w:ilvl w:val="0"/>
          <w:numId w:val="12"/>
        </w:num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pomáhal rozšiřovat podvědomí a prospěšnosti sportu zejména v oblasti </w:t>
      </w:r>
    </w:p>
    <w:p w:rsidR="007B37C6" w:rsidRDefault="007B37C6" w:rsidP="001D6E1C">
      <w:pPr>
        <w:pStyle w:val="BodyText2"/>
        <w:numPr>
          <w:ilvl w:val="0"/>
          <w:numId w:val="0"/>
        </w:numPr>
        <w:ind w:left="360" w:firstLine="348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jeho vlivu na zdraví :</w:t>
      </w:r>
    </w:p>
    <w:p w:rsidR="007B37C6" w:rsidRDefault="007B37C6" w:rsidP="001D6E1C">
      <w:pPr>
        <w:pStyle w:val="BodyText2"/>
        <w:numPr>
          <w:ilvl w:val="0"/>
          <w:numId w:val="0"/>
        </w:numPr>
        <w:ind w:left="360" w:firstLine="348"/>
        <w:rPr>
          <w:rFonts w:ascii="Calibri" w:hAnsi="Calibri"/>
          <w:color w:val="FF0000"/>
          <w:sz w:val="28"/>
          <w:szCs w:val="28"/>
        </w:rPr>
      </w:pPr>
      <w:r>
        <w:rPr>
          <w:rFonts w:ascii="Calibri" w:hAnsi="Calibri"/>
          <w:color w:val="FF0000"/>
          <w:sz w:val="28"/>
          <w:szCs w:val="28"/>
        </w:rPr>
        <w:t>zde uveďte zejména akce, které jste pořádali pro veřejnost</w:t>
      </w:r>
    </w:p>
    <w:p w:rsidR="007B37C6" w:rsidRDefault="007B37C6" w:rsidP="001D6E1C">
      <w:pPr>
        <w:pStyle w:val="BodyText2"/>
        <w:numPr>
          <w:ilvl w:val="0"/>
          <w:numId w:val="12"/>
        </w:num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provozoval, udržoval a opravoval vlastní sportovní zařízení nebo zařízení, které má v dlouhodobém pronájmu na základě řádné smlouvy a zároveň vytvářel podmínky pro užívání sportovišť pro zájemce z řad veřejnosti a jiných spolků a organizací,  zejména pak dětí a mládeže :</w:t>
      </w:r>
    </w:p>
    <w:p w:rsidR="007B37C6" w:rsidRDefault="007B37C6" w:rsidP="001378B2">
      <w:pPr>
        <w:pStyle w:val="BodyText2"/>
        <w:numPr>
          <w:ilvl w:val="0"/>
          <w:numId w:val="0"/>
        </w:numPr>
        <w:ind w:left="708"/>
        <w:rPr>
          <w:rFonts w:ascii="Calibri" w:hAnsi="Calibri"/>
          <w:color w:val="FF0000"/>
          <w:sz w:val="28"/>
          <w:szCs w:val="28"/>
        </w:rPr>
      </w:pPr>
      <w:r>
        <w:rPr>
          <w:rFonts w:ascii="Calibri" w:hAnsi="Calibri"/>
          <w:color w:val="FF0000"/>
          <w:sz w:val="28"/>
          <w:szCs w:val="28"/>
        </w:rPr>
        <w:t>vyplňte pouze pokud se vás to týká, jinak odstavec vynecháte</w:t>
      </w:r>
    </w:p>
    <w:p w:rsidR="007B37C6" w:rsidRDefault="007B37C6" w:rsidP="001D6E1C">
      <w:pPr>
        <w:pStyle w:val="BodyText2"/>
        <w:numPr>
          <w:ilvl w:val="0"/>
          <w:numId w:val="0"/>
        </w:numPr>
        <w:ind w:left="708"/>
        <w:rPr>
          <w:rFonts w:ascii="Calibri" w:hAnsi="Calibri"/>
          <w:color w:val="FF0000"/>
          <w:sz w:val="28"/>
          <w:szCs w:val="28"/>
        </w:rPr>
      </w:pPr>
      <w:r>
        <w:rPr>
          <w:rFonts w:ascii="Calibri" w:hAnsi="Calibri"/>
          <w:color w:val="FF0000"/>
          <w:sz w:val="28"/>
          <w:szCs w:val="28"/>
        </w:rPr>
        <w:t>uveďte např. opravy, údržbu či rekonstrukci sportovního zařízení nebo nákup sportovního vybavení (např. překážek)</w:t>
      </w:r>
    </w:p>
    <w:p w:rsidR="007B37C6" w:rsidRDefault="007B37C6" w:rsidP="001378B2">
      <w:pPr>
        <w:pStyle w:val="BodyText2"/>
        <w:numPr>
          <w:ilvl w:val="0"/>
          <w:numId w:val="12"/>
        </w:num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spolupracoval s orgány státní správy a samosprávy a s ostatními spolky a organizacemi i jednotlivci :</w:t>
      </w:r>
    </w:p>
    <w:p w:rsidR="007B37C6" w:rsidRDefault="007B37C6" w:rsidP="001378B2">
      <w:pPr>
        <w:pStyle w:val="BodyText2"/>
        <w:numPr>
          <w:ilvl w:val="0"/>
          <w:numId w:val="0"/>
        </w:numPr>
        <w:ind w:left="708"/>
        <w:rPr>
          <w:rFonts w:ascii="Calibri" w:hAnsi="Calibri"/>
          <w:color w:val="FF0000"/>
          <w:sz w:val="28"/>
          <w:szCs w:val="28"/>
        </w:rPr>
      </w:pPr>
      <w:r>
        <w:rPr>
          <w:rFonts w:ascii="Calibri" w:hAnsi="Calibri"/>
          <w:color w:val="FF0000"/>
          <w:sz w:val="28"/>
          <w:szCs w:val="28"/>
        </w:rPr>
        <w:t>zde uveďte např. spolupráci s obcí v oblasti sportu, s jinou sportovní organizací, trenéry z jiných sportů, krajským úřadem,….</w:t>
      </w:r>
    </w:p>
    <w:p w:rsidR="007B37C6" w:rsidRDefault="007B37C6" w:rsidP="001378B2">
      <w:pPr>
        <w:pStyle w:val="BodyText2"/>
        <w:numPr>
          <w:ilvl w:val="0"/>
          <w:numId w:val="0"/>
        </w:numPr>
        <w:rPr>
          <w:rFonts w:ascii="Calibri" w:hAnsi="Calibri"/>
          <w:color w:val="FF0000"/>
          <w:sz w:val="28"/>
          <w:szCs w:val="28"/>
        </w:rPr>
      </w:pPr>
    </w:p>
    <w:p w:rsidR="007B37C6" w:rsidRPr="001378B2" w:rsidRDefault="007B37C6" w:rsidP="001378B2">
      <w:pPr>
        <w:pStyle w:val="BodyText2"/>
        <w:numPr>
          <w:ilvl w:val="1"/>
          <w:numId w:val="11"/>
        </w:numPr>
        <w:rPr>
          <w:rFonts w:ascii="Calibri" w:hAnsi="Calibri"/>
          <w:sz w:val="28"/>
          <w:szCs w:val="28"/>
        </w:rPr>
      </w:pPr>
      <w:r w:rsidRPr="001378B2">
        <w:rPr>
          <w:rFonts w:ascii="Calibri" w:hAnsi="Calibri"/>
          <w:b/>
          <w:sz w:val="28"/>
          <w:szCs w:val="28"/>
        </w:rPr>
        <w:t>Vedlejší činnost</w:t>
      </w:r>
      <w:r>
        <w:rPr>
          <w:rFonts w:ascii="Calibri" w:hAnsi="Calibri"/>
          <w:b/>
          <w:sz w:val="28"/>
          <w:szCs w:val="28"/>
        </w:rPr>
        <w:t xml:space="preserve"> – </w:t>
      </w:r>
      <w:r w:rsidRPr="001378B2">
        <w:rPr>
          <w:rFonts w:ascii="Calibri" w:hAnsi="Calibri"/>
          <w:color w:val="FF0000"/>
          <w:sz w:val="28"/>
          <w:szCs w:val="28"/>
        </w:rPr>
        <w:t>odstavec zachovejte a vyplňte pouze pokud se vás to týká</w:t>
      </w:r>
    </w:p>
    <w:p w:rsidR="007B37C6" w:rsidRPr="001378B2" w:rsidRDefault="007B37C6" w:rsidP="001378B2">
      <w:pPr>
        <w:pStyle w:val="BodyText2"/>
        <w:numPr>
          <w:ilvl w:val="0"/>
          <w:numId w:val="0"/>
        </w:numPr>
        <w:rPr>
          <w:rFonts w:ascii="Calibri" w:hAnsi="Calibri"/>
          <w:color w:val="FF0000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Za účelem financování hlavní činnosti provozoval SDH </w:t>
      </w:r>
      <w:r>
        <w:rPr>
          <w:rFonts w:ascii="Calibri" w:hAnsi="Calibri"/>
          <w:color w:val="FF0000"/>
          <w:sz w:val="28"/>
          <w:szCs w:val="28"/>
        </w:rPr>
        <w:t xml:space="preserve">xxx </w:t>
      </w:r>
      <w:r>
        <w:rPr>
          <w:rFonts w:ascii="Calibri" w:hAnsi="Calibri"/>
          <w:sz w:val="28"/>
          <w:szCs w:val="28"/>
        </w:rPr>
        <w:t xml:space="preserve">také vedlejší činnost. ve sledovaném období měl náš spolek příjmy z reklamních plnění vůči partnerům, z pronájmu sportovních zařízení pro nečleny klubu, </w:t>
      </w:r>
      <w:r>
        <w:rPr>
          <w:rFonts w:ascii="Calibri" w:hAnsi="Calibri"/>
          <w:color w:val="FF0000"/>
          <w:sz w:val="28"/>
          <w:szCs w:val="28"/>
        </w:rPr>
        <w:t>uveďte všechny činnosti, které podle stanov považujete za vedlejší činnost = činnosti, které slouží k dosažení zisku.</w:t>
      </w:r>
    </w:p>
    <w:p w:rsidR="007B37C6" w:rsidRDefault="007B37C6" w:rsidP="001378B2">
      <w:pPr>
        <w:pStyle w:val="BodyText2"/>
        <w:numPr>
          <w:ilvl w:val="0"/>
          <w:numId w:val="0"/>
        </w:numPr>
        <w:rPr>
          <w:rFonts w:ascii="Calibri" w:hAnsi="Calibri"/>
          <w:color w:val="FF0000"/>
          <w:sz w:val="28"/>
          <w:szCs w:val="28"/>
        </w:rPr>
      </w:pPr>
    </w:p>
    <w:p w:rsidR="007B37C6" w:rsidRPr="003305F5" w:rsidRDefault="007B37C6" w:rsidP="003305F5">
      <w:pPr>
        <w:pStyle w:val="BodyText2"/>
        <w:numPr>
          <w:ilvl w:val="0"/>
          <w:numId w:val="0"/>
        </w:numPr>
        <w:rPr>
          <w:rFonts w:ascii="Calibri" w:hAnsi="Calibri"/>
          <w:b/>
          <w:sz w:val="28"/>
          <w:szCs w:val="28"/>
        </w:rPr>
      </w:pPr>
      <w:r w:rsidRPr="003305F5">
        <w:rPr>
          <w:rFonts w:ascii="Calibri" w:hAnsi="Calibri"/>
          <w:b/>
          <w:sz w:val="28"/>
          <w:szCs w:val="28"/>
        </w:rPr>
        <w:t>3) Struktura organizace</w:t>
      </w:r>
    </w:p>
    <w:p w:rsidR="007B37C6" w:rsidRDefault="007B37C6" w:rsidP="008C6C34">
      <w:pPr>
        <w:pStyle w:val="BodyText2"/>
        <w:numPr>
          <w:ilvl w:val="0"/>
          <w:numId w:val="0"/>
        </w:numPr>
        <w:rPr>
          <w:rFonts w:ascii="Calibri" w:hAnsi="Calibri"/>
          <w:sz w:val="28"/>
          <w:szCs w:val="28"/>
        </w:rPr>
      </w:pPr>
      <w:r w:rsidRPr="004734FE">
        <w:rPr>
          <w:rFonts w:ascii="Calibri" w:hAnsi="Calibri"/>
          <w:sz w:val="28"/>
          <w:szCs w:val="28"/>
        </w:rPr>
        <w:t>N</w:t>
      </w:r>
      <w:r>
        <w:rPr>
          <w:rFonts w:ascii="Calibri" w:hAnsi="Calibri"/>
          <w:sz w:val="28"/>
          <w:szCs w:val="28"/>
        </w:rPr>
        <w:t xml:space="preserve">ejvyšším orgánem SDH </w:t>
      </w:r>
      <w:r>
        <w:rPr>
          <w:rFonts w:ascii="Calibri" w:hAnsi="Calibri"/>
          <w:color w:val="FF0000"/>
          <w:sz w:val="28"/>
          <w:szCs w:val="28"/>
        </w:rPr>
        <w:t>xxx</w:t>
      </w:r>
      <w:r w:rsidRPr="003305F5">
        <w:rPr>
          <w:rFonts w:ascii="Calibri" w:hAnsi="Calibri"/>
          <w:sz w:val="28"/>
          <w:szCs w:val="28"/>
        </w:rPr>
        <w:t xml:space="preserve"> </w:t>
      </w:r>
      <w:r w:rsidRPr="004734FE">
        <w:rPr>
          <w:rFonts w:ascii="Calibri" w:hAnsi="Calibri"/>
          <w:sz w:val="28"/>
          <w:szCs w:val="28"/>
        </w:rPr>
        <w:t>je valná hromada. Nejvyš</w:t>
      </w:r>
      <w:r>
        <w:rPr>
          <w:rFonts w:ascii="Calibri" w:hAnsi="Calibri"/>
          <w:sz w:val="28"/>
          <w:szCs w:val="28"/>
        </w:rPr>
        <w:t xml:space="preserve">ším výkonným orgánem je výbor SDH. </w:t>
      </w:r>
    </w:p>
    <w:p w:rsidR="007B37C6" w:rsidRPr="00A1662F" w:rsidRDefault="007B37C6" w:rsidP="00A1662F">
      <w:pPr>
        <w:pStyle w:val="BodyText2"/>
        <w:numPr>
          <w:ilvl w:val="0"/>
          <w:numId w:val="0"/>
        </w:numPr>
        <w:rPr>
          <w:color w:val="FF0000"/>
        </w:rPr>
      </w:pPr>
      <w:r>
        <w:t xml:space="preserve">Statutárním orgánem je starosta SDH </w:t>
      </w:r>
      <w:r w:rsidRPr="00A1662F">
        <w:rPr>
          <w:color w:val="FF0000"/>
        </w:rPr>
        <w:t>: uveďte jmenovitě podle zápisu ve spolkovém rejstříku</w:t>
      </w:r>
    </w:p>
    <w:p w:rsidR="007B37C6" w:rsidRDefault="007B37C6" w:rsidP="00A1662F">
      <w:pPr>
        <w:pStyle w:val="BodyText2"/>
        <w:numPr>
          <w:ilvl w:val="0"/>
          <w:numId w:val="0"/>
        </w:num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Ve sledovaném období nedošlo ke změnám ve struktuře spolku ani statutárního orgánu. </w:t>
      </w:r>
    </w:p>
    <w:p w:rsidR="007B37C6" w:rsidRDefault="007B37C6" w:rsidP="00A1662F">
      <w:pPr>
        <w:pStyle w:val="BodyText2"/>
        <w:numPr>
          <w:ilvl w:val="0"/>
          <w:numId w:val="0"/>
        </w:numPr>
        <w:rPr>
          <w:rFonts w:ascii="Calibri" w:hAnsi="Calibri"/>
          <w:color w:val="FF0000"/>
          <w:sz w:val="28"/>
          <w:szCs w:val="28"/>
        </w:rPr>
      </w:pPr>
      <w:r>
        <w:rPr>
          <w:rFonts w:ascii="Calibri" w:hAnsi="Calibri"/>
          <w:color w:val="FF0000"/>
          <w:sz w:val="28"/>
          <w:szCs w:val="28"/>
        </w:rPr>
        <w:t>pokud ano, uveďte k jakým změnám došlo</w:t>
      </w:r>
    </w:p>
    <w:p w:rsidR="007B37C6" w:rsidRDefault="007B37C6" w:rsidP="00A1662F">
      <w:pPr>
        <w:pStyle w:val="BodyText2"/>
        <w:numPr>
          <w:ilvl w:val="0"/>
          <w:numId w:val="0"/>
        </w:numPr>
        <w:rPr>
          <w:rFonts w:ascii="Calibri" w:hAnsi="Calibri"/>
          <w:color w:val="FF0000"/>
          <w:sz w:val="28"/>
          <w:szCs w:val="28"/>
        </w:rPr>
      </w:pPr>
    </w:p>
    <w:p w:rsidR="007B37C6" w:rsidRDefault="007B37C6" w:rsidP="00A1662F">
      <w:pPr>
        <w:pStyle w:val="BodyText2"/>
        <w:numPr>
          <w:ilvl w:val="0"/>
          <w:numId w:val="0"/>
        </w:numPr>
        <w:rPr>
          <w:rFonts w:ascii="Calibri" w:hAnsi="Calibri"/>
          <w:color w:val="FF0000"/>
          <w:sz w:val="28"/>
          <w:szCs w:val="28"/>
        </w:rPr>
      </w:pPr>
    </w:p>
    <w:p w:rsidR="007B37C6" w:rsidRDefault="007B37C6" w:rsidP="00A1662F">
      <w:pPr>
        <w:pStyle w:val="BodyText2"/>
        <w:numPr>
          <w:ilvl w:val="0"/>
          <w:numId w:val="0"/>
        </w:numPr>
        <w:rPr>
          <w:rFonts w:ascii="Calibri" w:hAnsi="Calibri"/>
          <w:color w:val="FF0000"/>
          <w:sz w:val="28"/>
          <w:szCs w:val="28"/>
        </w:rPr>
      </w:pPr>
    </w:p>
    <w:p w:rsidR="007B37C6" w:rsidRDefault="007B37C6" w:rsidP="00A1662F">
      <w:pPr>
        <w:pStyle w:val="BodyText2"/>
        <w:numPr>
          <w:ilvl w:val="0"/>
          <w:numId w:val="0"/>
        </w:numPr>
        <w:rPr>
          <w:rFonts w:ascii="Calibri" w:hAnsi="Calibri"/>
          <w:color w:val="FF0000"/>
          <w:sz w:val="28"/>
          <w:szCs w:val="28"/>
        </w:rPr>
      </w:pPr>
    </w:p>
    <w:p w:rsidR="007B37C6" w:rsidRPr="00A1662F" w:rsidRDefault="007B37C6" w:rsidP="00A1662F">
      <w:pPr>
        <w:pStyle w:val="BodyText2"/>
        <w:numPr>
          <w:ilvl w:val="0"/>
          <w:numId w:val="0"/>
        </w:numPr>
        <w:rPr>
          <w:rFonts w:ascii="Calibri" w:hAnsi="Calibri"/>
          <w:color w:val="FF0000"/>
          <w:sz w:val="28"/>
          <w:szCs w:val="28"/>
        </w:rPr>
      </w:pPr>
    </w:p>
    <w:p w:rsidR="007B37C6" w:rsidRPr="004734FE" w:rsidRDefault="007B37C6" w:rsidP="00C7152E">
      <w:pPr>
        <w:pStyle w:val="Heading2"/>
        <w:jc w:val="both"/>
        <w:rPr>
          <w:rFonts w:ascii="Calibri" w:hAnsi="Calibri" w:cs="Tahoma"/>
          <w:i w:val="0"/>
          <w:sz w:val="28"/>
          <w:szCs w:val="28"/>
        </w:rPr>
      </w:pPr>
      <w:r w:rsidRPr="004734FE">
        <w:rPr>
          <w:rFonts w:ascii="Calibri" w:hAnsi="Calibri" w:cs="Tahoma"/>
          <w:i w:val="0"/>
          <w:sz w:val="28"/>
          <w:szCs w:val="28"/>
        </w:rPr>
        <w:t>4) Členská základna</w:t>
      </w:r>
      <w:r w:rsidRPr="004734FE">
        <w:rPr>
          <w:rFonts w:ascii="Calibri" w:hAnsi="Calibri" w:cs="Tahoma"/>
          <w:i w:val="0"/>
          <w:sz w:val="28"/>
          <w:szCs w:val="28"/>
        </w:rPr>
        <w:tab/>
      </w:r>
      <w:r w:rsidRPr="004734FE">
        <w:rPr>
          <w:rFonts w:ascii="Calibri" w:hAnsi="Calibri" w:cs="Tahoma"/>
          <w:i w:val="0"/>
          <w:sz w:val="28"/>
          <w:szCs w:val="28"/>
        </w:rPr>
        <w:tab/>
      </w:r>
      <w:r w:rsidRPr="004734FE">
        <w:rPr>
          <w:rFonts w:ascii="Calibri" w:hAnsi="Calibri" w:cs="Tahoma"/>
          <w:i w:val="0"/>
          <w:sz w:val="28"/>
          <w:szCs w:val="28"/>
        </w:rPr>
        <w:tab/>
      </w:r>
      <w:r w:rsidRPr="004734FE">
        <w:rPr>
          <w:rFonts w:ascii="Calibri" w:hAnsi="Calibri" w:cs="Tahoma"/>
          <w:i w:val="0"/>
          <w:sz w:val="28"/>
          <w:szCs w:val="28"/>
        </w:rPr>
        <w:tab/>
      </w:r>
      <w:r w:rsidRPr="004734FE">
        <w:rPr>
          <w:rFonts w:ascii="Calibri" w:hAnsi="Calibri" w:cs="Tahoma"/>
          <w:i w:val="0"/>
          <w:sz w:val="28"/>
          <w:szCs w:val="28"/>
        </w:rPr>
        <w:tab/>
      </w:r>
      <w:r w:rsidRPr="004734FE">
        <w:rPr>
          <w:rFonts w:ascii="Calibri" w:hAnsi="Calibri" w:cs="Tahoma"/>
          <w:i w:val="0"/>
          <w:sz w:val="28"/>
          <w:szCs w:val="28"/>
        </w:rPr>
        <w:tab/>
      </w:r>
      <w:r w:rsidRPr="004734FE">
        <w:rPr>
          <w:rFonts w:ascii="Calibri" w:hAnsi="Calibri" w:cs="Tahoma"/>
          <w:i w:val="0"/>
          <w:sz w:val="28"/>
          <w:szCs w:val="28"/>
        </w:rPr>
        <w:tab/>
      </w:r>
      <w:r w:rsidRPr="004734FE">
        <w:rPr>
          <w:rFonts w:ascii="Calibri" w:hAnsi="Calibri" w:cs="Tahoma"/>
          <w:i w:val="0"/>
          <w:sz w:val="28"/>
          <w:szCs w:val="28"/>
        </w:rPr>
        <w:tab/>
        <w:t xml:space="preserve"> </w:t>
      </w:r>
    </w:p>
    <w:p w:rsidR="007B37C6" w:rsidRPr="004734FE" w:rsidRDefault="007B37C6" w:rsidP="00C7152E">
      <w:pPr>
        <w:pStyle w:val="BodyText2"/>
        <w:numPr>
          <w:ilvl w:val="0"/>
          <w:numId w:val="0"/>
        </w:num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SDH </w:t>
      </w:r>
      <w:r>
        <w:rPr>
          <w:rFonts w:ascii="Calibri" w:hAnsi="Calibri"/>
          <w:color w:val="FF0000"/>
          <w:sz w:val="28"/>
          <w:szCs w:val="28"/>
        </w:rPr>
        <w:t>xxx</w:t>
      </w:r>
      <w:r w:rsidRPr="003A4394"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 xml:space="preserve">evidoval na konci sledovaného období </w:t>
      </w:r>
      <w:r>
        <w:rPr>
          <w:rFonts w:ascii="Calibri" w:hAnsi="Calibri"/>
          <w:color w:val="FF0000"/>
          <w:sz w:val="28"/>
          <w:szCs w:val="28"/>
        </w:rPr>
        <w:t xml:space="preserve">xxx (počet) </w:t>
      </w:r>
      <w:r w:rsidRPr="004734FE">
        <w:rPr>
          <w:rFonts w:ascii="Calibri" w:hAnsi="Calibri"/>
          <w:sz w:val="28"/>
          <w:szCs w:val="28"/>
        </w:rPr>
        <w:t xml:space="preserve">členů v následující struktuře: </w:t>
      </w:r>
    </w:p>
    <w:p w:rsidR="007B37C6" w:rsidRPr="003A3605" w:rsidRDefault="007B37C6" w:rsidP="00C7152E">
      <w:pPr>
        <w:jc w:val="both"/>
        <w:rPr>
          <w:rFonts w:cs="Tahoma"/>
          <w:b/>
          <w:color w:val="FF0000"/>
          <w:sz w:val="28"/>
          <w:szCs w:val="28"/>
        </w:rPr>
      </w:pPr>
      <w:r>
        <w:rPr>
          <w:rFonts w:cs="Tahoma"/>
          <w:b/>
          <w:sz w:val="28"/>
          <w:szCs w:val="28"/>
        </w:rPr>
        <w:t xml:space="preserve"> </w:t>
      </w: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51"/>
        <w:gridCol w:w="2065"/>
        <w:gridCol w:w="2144"/>
        <w:gridCol w:w="1762"/>
      </w:tblGrid>
      <w:tr w:rsidR="007B37C6" w:rsidRPr="008B21D7" w:rsidTr="00A1662F">
        <w:tc>
          <w:tcPr>
            <w:tcW w:w="2451" w:type="dxa"/>
          </w:tcPr>
          <w:p w:rsidR="007B37C6" w:rsidRPr="008B21D7" w:rsidRDefault="007B37C6" w:rsidP="008C6C34">
            <w:pPr>
              <w:spacing w:after="0" w:line="240" w:lineRule="auto"/>
              <w:jc w:val="center"/>
              <w:rPr>
                <w:rFonts w:cs="Tahoma"/>
                <w:i/>
                <w:sz w:val="28"/>
                <w:szCs w:val="28"/>
              </w:rPr>
            </w:pPr>
          </w:p>
        </w:tc>
        <w:tc>
          <w:tcPr>
            <w:tcW w:w="2065" w:type="dxa"/>
          </w:tcPr>
          <w:p w:rsidR="007B37C6" w:rsidRPr="008B21D7" w:rsidRDefault="007B37C6" w:rsidP="00A1662F">
            <w:pPr>
              <w:spacing w:after="0" w:line="240" w:lineRule="auto"/>
              <w:jc w:val="center"/>
              <w:rPr>
                <w:rFonts w:cs="Tahoma"/>
                <w:b/>
                <w:bCs/>
                <w:iCs/>
                <w:sz w:val="28"/>
                <w:szCs w:val="28"/>
              </w:rPr>
            </w:pPr>
            <w:r w:rsidRPr="008B21D7">
              <w:rPr>
                <w:rFonts w:cs="Tahoma"/>
                <w:b/>
                <w:bCs/>
                <w:iCs/>
                <w:sz w:val="28"/>
                <w:szCs w:val="28"/>
              </w:rPr>
              <w:t>Děti</w:t>
            </w:r>
          </w:p>
          <w:p w:rsidR="007B37C6" w:rsidRDefault="007B37C6" w:rsidP="00A1662F">
            <w:pPr>
              <w:spacing w:after="0" w:line="240" w:lineRule="auto"/>
              <w:jc w:val="center"/>
              <w:rPr>
                <w:rFonts w:cs="Tahoma"/>
                <w:b/>
                <w:bCs/>
                <w:iCs/>
                <w:sz w:val="28"/>
                <w:szCs w:val="28"/>
              </w:rPr>
            </w:pPr>
            <w:r>
              <w:rPr>
                <w:rFonts w:cs="Tahoma"/>
                <w:bCs/>
                <w:iCs/>
                <w:sz w:val="28"/>
                <w:szCs w:val="28"/>
              </w:rPr>
              <w:t>(do 6 let</w:t>
            </w:r>
            <w:r w:rsidRPr="008B21D7">
              <w:rPr>
                <w:rFonts w:cs="Tahoma"/>
                <w:bCs/>
                <w:iCs/>
                <w:sz w:val="28"/>
                <w:szCs w:val="28"/>
              </w:rPr>
              <w:t>)</w:t>
            </w:r>
          </w:p>
        </w:tc>
        <w:tc>
          <w:tcPr>
            <w:tcW w:w="2144" w:type="dxa"/>
          </w:tcPr>
          <w:p w:rsidR="007B37C6" w:rsidRPr="008B21D7" w:rsidRDefault="007B37C6" w:rsidP="008C6C34">
            <w:pPr>
              <w:spacing w:after="0" w:line="240" w:lineRule="auto"/>
              <w:jc w:val="center"/>
              <w:rPr>
                <w:rFonts w:cs="Tahoma"/>
                <w:b/>
                <w:bCs/>
                <w:iCs/>
                <w:sz w:val="28"/>
                <w:szCs w:val="28"/>
              </w:rPr>
            </w:pPr>
            <w:r>
              <w:rPr>
                <w:rFonts w:cs="Tahoma"/>
                <w:b/>
                <w:bCs/>
                <w:iCs/>
                <w:sz w:val="28"/>
                <w:szCs w:val="28"/>
              </w:rPr>
              <w:t>Děti a m</w:t>
            </w:r>
            <w:r w:rsidRPr="008B21D7">
              <w:rPr>
                <w:rFonts w:cs="Tahoma"/>
                <w:b/>
                <w:bCs/>
                <w:iCs/>
                <w:sz w:val="28"/>
                <w:szCs w:val="28"/>
              </w:rPr>
              <w:t>ládež</w:t>
            </w:r>
          </w:p>
          <w:p w:rsidR="007B37C6" w:rsidRPr="008B21D7" w:rsidRDefault="007B37C6" w:rsidP="008C6C34">
            <w:pPr>
              <w:spacing w:after="0" w:line="240" w:lineRule="auto"/>
              <w:jc w:val="center"/>
              <w:rPr>
                <w:rFonts w:cs="Tahoma"/>
                <w:i/>
                <w:sz w:val="28"/>
                <w:szCs w:val="28"/>
              </w:rPr>
            </w:pPr>
            <w:r>
              <w:rPr>
                <w:rFonts w:cs="Tahoma"/>
                <w:bCs/>
                <w:iCs/>
                <w:sz w:val="28"/>
                <w:szCs w:val="28"/>
              </w:rPr>
              <w:t>(6 - 23</w:t>
            </w:r>
            <w:r w:rsidRPr="008B21D7">
              <w:rPr>
                <w:rFonts w:cs="Tahoma"/>
                <w:bCs/>
                <w:iCs/>
                <w:sz w:val="28"/>
                <w:szCs w:val="28"/>
              </w:rPr>
              <w:t xml:space="preserve"> let)</w:t>
            </w:r>
          </w:p>
        </w:tc>
        <w:tc>
          <w:tcPr>
            <w:tcW w:w="1762" w:type="dxa"/>
          </w:tcPr>
          <w:p w:rsidR="007B37C6" w:rsidRDefault="007B37C6" w:rsidP="00A1662F">
            <w:pPr>
              <w:spacing w:after="0" w:line="240" w:lineRule="auto"/>
              <w:jc w:val="center"/>
              <w:rPr>
                <w:rFonts w:cs="Tahoma"/>
                <w:b/>
                <w:bCs/>
                <w:iCs/>
                <w:sz w:val="28"/>
                <w:szCs w:val="28"/>
              </w:rPr>
            </w:pPr>
            <w:r>
              <w:rPr>
                <w:rFonts w:cs="Tahoma"/>
                <w:b/>
                <w:bCs/>
                <w:iCs/>
                <w:sz w:val="28"/>
                <w:szCs w:val="28"/>
              </w:rPr>
              <w:t>Dospělí</w:t>
            </w:r>
          </w:p>
          <w:p w:rsidR="007B37C6" w:rsidRPr="00A1662F" w:rsidRDefault="007B37C6" w:rsidP="00A1662F">
            <w:pPr>
              <w:spacing w:after="0" w:line="240" w:lineRule="auto"/>
              <w:jc w:val="center"/>
              <w:rPr>
                <w:rFonts w:cs="Tahoma"/>
                <w:bCs/>
                <w:iCs/>
                <w:sz w:val="28"/>
                <w:szCs w:val="28"/>
              </w:rPr>
            </w:pPr>
            <w:r>
              <w:rPr>
                <w:rFonts w:cs="Tahoma"/>
                <w:bCs/>
                <w:iCs/>
                <w:sz w:val="28"/>
                <w:szCs w:val="28"/>
              </w:rPr>
              <w:t>(nad 23 let)</w:t>
            </w:r>
          </w:p>
        </w:tc>
      </w:tr>
      <w:tr w:rsidR="007B37C6" w:rsidRPr="008B21D7" w:rsidTr="00A1662F">
        <w:tc>
          <w:tcPr>
            <w:tcW w:w="2451" w:type="dxa"/>
          </w:tcPr>
          <w:p w:rsidR="007B37C6" w:rsidRPr="008B21D7" w:rsidRDefault="007B37C6" w:rsidP="008C6C34">
            <w:pPr>
              <w:spacing w:after="0" w:line="240" w:lineRule="auto"/>
              <w:jc w:val="center"/>
              <w:rPr>
                <w:rFonts w:cs="Tahoma"/>
                <w:iCs/>
                <w:color w:val="FF0000"/>
                <w:sz w:val="28"/>
                <w:szCs w:val="28"/>
              </w:rPr>
            </w:pPr>
          </w:p>
        </w:tc>
        <w:tc>
          <w:tcPr>
            <w:tcW w:w="2065" w:type="dxa"/>
          </w:tcPr>
          <w:p w:rsidR="007B37C6" w:rsidRPr="008B21D7" w:rsidRDefault="007B37C6" w:rsidP="008C6C34">
            <w:pPr>
              <w:spacing w:after="0" w:line="240" w:lineRule="auto"/>
              <w:jc w:val="center"/>
              <w:rPr>
                <w:rFonts w:cs="Tahoma"/>
                <w:iCs/>
                <w:color w:val="FF0000"/>
                <w:sz w:val="28"/>
                <w:szCs w:val="28"/>
              </w:rPr>
            </w:pPr>
          </w:p>
        </w:tc>
        <w:tc>
          <w:tcPr>
            <w:tcW w:w="2144" w:type="dxa"/>
          </w:tcPr>
          <w:p w:rsidR="007B37C6" w:rsidRPr="008B21D7" w:rsidRDefault="007B37C6" w:rsidP="008C6C34">
            <w:pPr>
              <w:spacing w:after="0" w:line="240" w:lineRule="auto"/>
              <w:jc w:val="center"/>
              <w:rPr>
                <w:rFonts w:cs="Tahoma"/>
                <w:iCs/>
                <w:color w:val="FF0000"/>
                <w:sz w:val="28"/>
                <w:szCs w:val="28"/>
              </w:rPr>
            </w:pPr>
          </w:p>
        </w:tc>
        <w:tc>
          <w:tcPr>
            <w:tcW w:w="1762" w:type="dxa"/>
          </w:tcPr>
          <w:p w:rsidR="007B37C6" w:rsidRPr="008B21D7" w:rsidRDefault="007B37C6" w:rsidP="008C6C34">
            <w:pPr>
              <w:spacing w:after="0" w:line="240" w:lineRule="auto"/>
              <w:jc w:val="center"/>
              <w:rPr>
                <w:rFonts w:cs="Tahoma"/>
                <w:iCs/>
                <w:color w:val="FF0000"/>
                <w:sz w:val="28"/>
                <w:szCs w:val="28"/>
              </w:rPr>
            </w:pPr>
          </w:p>
        </w:tc>
      </w:tr>
      <w:tr w:rsidR="007B37C6" w:rsidRPr="008B21D7" w:rsidTr="00C56CE9">
        <w:tc>
          <w:tcPr>
            <w:tcW w:w="2451" w:type="dxa"/>
          </w:tcPr>
          <w:p w:rsidR="007B37C6" w:rsidRPr="008B21D7" w:rsidRDefault="007B37C6" w:rsidP="008C6C34">
            <w:pPr>
              <w:spacing w:after="0" w:line="240" w:lineRule="auto"/>
              <w:jc w:val="center"/>
              <w:rPr>
                <w:rFonts w:cs="Tahoma"/>
                <w:iCs/>
                <w:sz w:val="28"/>
                <w:szCs w:val="28"/>
              </w:rPr>
            </w:pPr>
            <w:r>
              <w:rPr>
                <w:rFonts w:cs="Tahoma"/>
                <w:iCs/>
                <w:sz w:val="28"/>
                <w:szCs w:val="28"/>
              </w:rPr>
              <w:t>Členů celkem</w:t>
            </w:r>
          </w:p>
        </w:tc>
        <w:tc>
          <w:tcPr>
            <w:tcW w:w="5971" w:type="dxa"/>
            <w:gridSpan w:val="3"/>
          </w:tcPr>
          <w:p w:rsidR="007B37C6" w:rsidRPr="008B21D7" w:rsidRDefault="007B37C6" w:rsidP="008C6C34">
            <w:pPr>
              <w:spacing w:after="0" w:line="240" w:lineRule="auto"/>
              <w:jc w:val="center"/>
              <w:rPr>
                <w:rFonts w:cs="Tahoma"/>
                <w:iCs/>
                <w:sz w:val="28"/>
                <w:szCs w:val="28"/>
              </w:rPr>
            </w:pPr>
          </w:p>
        </w:tc>
      </w:tr>
    </w:tbl>
    <w:p w:rsidR="007B37C6" w:rsidRDefault="007B37C6" w:rsidP="00C7152E">
      <w:pPr>
        <w:jc w:val="both"/>
        <w:rPr>
          <w:rFonts w:cs="Tahoma"/>
          <w:b/>
          <w:sz w:val="24"/>
          <w:szCs w:val="24"/>
        </w:rPr>
      </w:pPr>
    </w:p>
    <w:p w:rsidR="007B37C6" w:rsidRDefault="007B37C6" w:rsidP="00C7152E">
      <w:pPr>
        <w:jc w:val="both"/>
        <w:rPr>
          <w:rFonts w:cs="Tahoma"/>
          <w:b/>
          <w:sz w:val="28"/>
          <w:szCs w:val="28"/>
        </w:rPr>
      </w:pPr>
      <w:r w:rsidRPr="004734FE">
        <w:rPr>
          <w:rFonts w:cs="Tahoma"/>
          <w:b/>
          <w:sz w:val="28"/>
          <w:szCs w:val="28"/>
        </w:rPr>
        <w:t xml:space="preserve">5) </w:t>
      </w:r>
      <w:r>
        <w:rPr>
          <w:rFonts w:cs="Tahoma"/>
          <w:b/>
          <w:sz w:val="28"/>
          <w:szCs w:val="28"/>
        </w:rPr>
        <w:t>Hospodaření spolku</w:t>
      </w:r>
    </w:p>
    <w:p w:rsidR="007B37C6" w:rsidRPr="003A4394" w:rsidRDefault="007B37C6" w:rsidP="004734FE">
      <w:pPr>
        <w:pStyle w:val="BodyText2"/>
        <w:numPr>
          <w:ilvl w:val="0"/>
          <w:numId w:val="0"/>
        </w:num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SDH </w:t>
      </w:r>
      <w:r w:rsidRPr="003A4394">
        <w:rPr>
          <w:rFonts w:ascii="Calibri" w:hAnsi="Calibri"/>
          <w:sz w:val="28"/>
          <w:szCs w:val="28"/>
        </w:rPr>
        <w:t xml:space="preserve"> v průběhu roku financoval svoji činnost zejména z členských příspěvků, dotací z rozpočtů místní samosprávy, krajské samosprávy a státních dotací.</w:t>
      </w:r>
    </w:p>
    <w:p w:rsidR="007B37C6" w:rsidRDefault="007B37C6" w:rsidP="004734FE">
      <w:pPr>
        <w:pStyle w:val="BodyText2"/>
        <w:numPr>
          <w:ilvl w:val="0"/>
          <w:numId w:val="0"/>
        </w:num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Spolek ve sledovaném období dosáhl výsledku hospodaření </w:t>
      </w:r>
      <w:r>
        <w:rPr>
          <w:rFonts w:ascii="Calibri" w:hAnsi="Calibri"/>
          <w:color w:val="FF0000"/>
          <w:sz w:val="28"/>
          <w:szCs w:val="28"/>
        </w:rPr>
        <w:t>+/-000 Kč</w:t>
      </w:r>
      <w:r>
        <w:rPr>
          <w:rFonts w:ascii="Calibri" w:hAnsi="Calibri"/>
          <w:sz w:val="28"/>
          <w:szCs w:val="28"/>
        </w:rPr>
        <w:t>.</w:t>
      </w:r>
    </w:p>
    <w:p w:rsidR="007B37C6" w:rsidRPr="003A4394" w:rsidRDefault="007B37C6" w:rsidP="004734FE">
      <w:pPr>
        <w:pStyle w:val="BodyText2"/>
        <w:numPr>
          <w:ilvl w:val="0"/>
          <w:numId w:val="0"/>
        </w:num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Spolek vykazuje dostatek finančních prostředků pro realizaci své hlavní činnosti v následujícím období.</w:t>
      </w:r>
    </w:p>
    <w:p w:rsidR="007B37C6" w:rsidRPr="000D1C92" w:rsidRDefault="007B37C6" w:rsidP="004734FE">
      <w:pPr>
        <w:pStyle w:val="BodyText2"/>
        <w:numPr>
          <w:ilvl w:val="0"/>
          <w:numId w:val="0"/>
        </w:numPr>
        <w:rPr>
          <w:rFonts w:ascii="Calibri" w:hAnsi="Calibri"/>
          <w:color w:val="FF0000"/>
          <w:sz w:val="28"/>
          <w:szCs w:val="28"/>
        </w:rPr>
      </w:pPr>
    </w:p>
    <w:p w:rsidR="007B37C6" w:rsidRDefault="007B37C6" w:rsidP="004734FE">
      <w:pPr>
        <w:pStyle w:val="BodyText2"/>
        <w:numPr>
          <w:ilvl w:val="0"/>
          <w:numId w:val="0"/>
        </w:num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Podrobnější informace o hospodaření spolku ve sledovaném období jsou uvedeny v přílohách této výroční zprávy:</w:t>
      </w:r>
    </w:p>
    <w:p w:rsidR="007B37C6" w:rsidRDefault="007B37C6" w:rsidP="004734FE">
      <w:pPr>
        <w:pStyle w:val="BodyText2"/>
        <w:numPr>
          <w:ilvl w:val="0"/>
          <w:numId w:val="0"/>
        </w:num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Příloha č. 1 – Přehled o příjmech a výdajích</w:t>
      </w:r>
    </w:p>
    <w:p w:rsidR="007B37C6" w:rsidRDefault="007B37C6" w:rsidP="004734FE">
      <w:pPr>
        <w:pStyle w:val="BodyText2"/>
        <w:numPr>
          <w:ilvl w:val="0"/>
          <w:numId w:val="0"/>
        </w:num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Příloha č. 2  - Přehled o majetku a závazcích</w:t>
      </w:r>
    </w:p>
    <w:p w:rsidR="007B37C6" w:rsidRDefault="007B37C6" w:rsidP="004734FE">
      <w:pPr>
        <w:pStyle w:val="BodyText2"/>
        <w:numPr>
          <w:ilvl w:val="0"/>
          <w:numId w:val="0"/>
        </w:numPr>
        <w:rPr>
          <w:rFonts w:ascii="Calibri" w:hAnsi="Calibri"/>
          <w:sz w:val="28"/>
          <w:szCs w:val="28"/>
        </w:rPr>
      </w:pPr>
    </w:p>
    <w:p w:rsidR="007B37C6" w:rsidRDefault="007B37C6" w:rsidP="004734FE">
      <w:pPr>
        <w:pStyle w:val="BodyText2"/>
        <w:numPr>
          <w:ilvl w:val="0"/>
          <w:numId w:val="0"/>
        </w:numPr>
        <w:rPr>
          <w:rFonts w:ascii="Calibri" w:hAnsi="Calibri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80"/>
        <w:gridCol w:w="7082"/>
      </w:tblGrid>
      <w:tr w:rsidR="007B37C6" w:rsidRPr="008B21D7" w:rsidTr="00726422">
        <w:trPr>
          <w:trHeight w:val="610"/>
        </w:trPr>
        <w:tc>
          <w:tcPr>
            <w:tcW w:w="1980" w:type="dxa"/>
          </w:tcPr>
          <w:p w:rsidR="007B37C6" w:rsidRPr="008B21D7" w:rsidRDefault="007B37C6" w:rsidP="008B21D7">
            <w:pPr>
              <w:pStyle w:val="BodyText2"/>
              <w:numPr>
                <w:ilvl w:val="0"/>
                <w:numId w:val="0"/>
              </w:numPr>
              <w:rPr>
                <w:rFonts w:ascii="Calibri" w:hAnsi="Calibri"/>
                <w:sz w:val="28"/>
                <w:szCs w:val="28"/>
              </w:rPr>
            </w:pPr>
            <w:r w:rsidRPr="008B21D7">
              <w:rPr>
                <w:rFonts w:ascii="Calibri" w:hAnsi="Calibri"/>
                <w:sz w:val="28"/>
                <w:szCs w:val="28"/>
              </w:rPr>
              <w:t>Sestavil</w:t>
            </w:r>
            <w:r>
              <w:rPr>
                <w:rFonts w:ascii="Calibri" w:hAnsi="Calibri"/>
                <w:sz w:val="28"/>
                <w:szCs w:val="28"/>
              </w:rPr>
              <w:t>a</w:t>
            </w:r>
          </w:p>
        </w:tc>
        <w:tc>
          <w:tcPr>
            <w:tcW w:w="7082" w:type="dxa"/>
          </w:tcPr>
          <w:p w:rsidR="007B37C6" w:rsidRPr="008B21D7" w:rsidRDefault="007B37C6" w:rsidP="008B21D7">
            <w:pPr>
              <w:pStyle w:val="BodyText2"/>
              <w:numPr>
                <w:ilvl w:val="0"/>
                <w:numId w:val="0"/>
              </w:numPr>
              <w:rPr>
                <w:rFonts w:ascii="Calibri" w:hAnsi="Calibri"/>
                <w:sz w:val="28"/>
                <w:szCs w:val="28"/>
              </w:rPr>
            </w:pPr>
          </w:p>
        </w:tc>
      </w:tr>
      <w:tr w:rsidR="007B37C6" w:rsidRPr="008B21D7" w:rsidTr="008B21D7">
        <w:tc>
          <w:tcPr>
            <w:tcW w:w="1980" w:type="dxa"/>
          </w:tcPr>
          <w:p w:rsidR="007B37C6" w:rsidRPr="008B21D7" w:rsidRDefault="007B37C6" w:rsidP="008B21D7">
            <w:pPr>
              <w:pStyle w:val="BodyText2"/>
              <w:numPr>
                <w:ilvl w:val="0"/>
                <w:numId w:val="0"/>
              </w:numPr>
              <w:rPr>
                <w:rFonts w:ascii="Calibri" w:hAnsi="Calibri"/>
                <w:sz w:val="28"/>
                <w:szCs w:val="28"/>
              </w:rPr>
            </w:pPr>
            <w:r w:rsidRPr="008B21D7">
              <w:rPr>
                <w:rFonts w:ascii="Calibri" w:hAnsi="Calibri"/>
                <w:sz w:val="28"/>
                <w:szCs w:val="28"/>
              </w:rPr>
              <w:t>Dne</w:t>
            </w:r>
          </w:p>
        </w:tc>
        <w:tc>
          <w:tcPr>
            <w:tcW w:w="7082" w:type="dxa"/>
          </w:tcPr>
          <w:p w:rsidR="007B37C6" w:rsidRPr="008B21D7" w:rsidRDefault="007B37C6" w:rsidP="008B21D7">
            <w:pPr>
              <w:pStyle w:val="BodyText2"/>
              <w:numPr>
                <w:ilvl w:val="0"/>
                <w:numId w:val="0"/>
              </w:numPr>
              <w:rPr>
                <w:rFonts w:ascii="Calibri" w:hAnsi="Calibri"/>
                <w:color w:val="FF0000"/>
                <w:sz w:val="28"/>
                <w:szCs w:val="28"/>
              </w:rPr>
            </w:pPr>
          </w:p>
        </w:tc>
      </w:tr>
      <w:tr w:rsidR="007B37C6" w:rsidRPr="008B21D7" w:rsidTr="00BF7371">
        <w:trPr>
          <w:trHeight w:val="738"/>
        </w:trPr>
        <w:tc>
          <w:tcPr>
            <w:tcW w:w="1980" w:type="dxa"/>
          </w:tcPr>
          <w:p w:rsidR="007B37C6" w:rsidRPr="008B21D7" w:rsidRDefault="007B37C6" w:rsidP="008B21D7">
            <w:pPr>
              <w:pStyle w:val="BodyText2"/>
              <w:numPr>
                <w:ilvl w:val="0"/>
                <w:numId w:val="0"/>
              </w:num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Podpis, razítko</w:t>
            </w:r>
          </w:p>
        </w:tc>
        <w:tc>
          <w:tcPr>
            <w:tcW w:w="7082" w:type="dxa"/>
          </w:tcPr>
          <w:p w:rsidR="007B37C6" w:rsidRDefault="007B37C6" w:rsidP="008B21D7">
            <w:pPr>
              <w:pStyle w:val="BodyText2"/>
              <w:numPr>
                <w:ilvl w:val="0"/>
                <w:numId w:val="0"/>
              </w:num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color w:val="FF0000"/>
                <w:sz w:val="28"/>
                <w:szCs w:val="28"/>
              </w:rPr>
              <w:t>xxx</w:t>
            </w:r>
            <w:r>
              <w:rPr>
                <w:rFonts w:ascii="Calibri" w:hAnsi="Calibri"/>
                <w:sz w:val="28"/>
                <w:szCs w:val="28"/>
              </w:rPr>
              <w:t>, starosta SDH</w:t>
            </w:r>
          </w:p>
          <w:p w:rsidR="007B37C6" w:rsidRDefault="007B37C6" w:rsidP="008B21D7">
            <w:pPr>
              <w:pStyle w:val="BodyText2"/>
              <w:numPr>
                <w:ilvl w:val="0"/>
                <w:numId w:val="0"/>
              </w:numPr>
              <w:rPr>
                <w:rFonts w:ascii="Calibri" w:hAnsi="Calibri"/>
                <w:sz w:val="28"/>
                <w:szCs w:val="28"/>
              </w:rPr>
            </w:pPr>
          </w:p>
          <w:p w:rsidR="007B37C6" w:rsidRDefault="007B37C6" w:rsidP="008B21D7">
            <w:pPr>
              <w:pStyle w:val="BodyText2"/>
              <w:numPr>
                <w:ilvl w:val="0"/>
                <w:numId w:val="0"/>
              </w:numPr>
              <w:rPr>
                <w:rFonts w:ascii="Calibri" w:hAnsi="Calibri"/>
                <w:sz w:val="28"/>
                <w:szCs w:val="28"/>
              </w:rPr>
            </w:pPr>
          </w:p>
          <w:p w:rsidR="007B37C6" w:rsidRDefault="007B37C6" w:rsidP="008B21D7">
            <w:pPr>
              <w:pStyle w:val="BodyText2"/>
              <w:numPr>
                <w:ilvl w:val="0"/>
                <w:numId w:val="0"/>
              </w:numPr>
              <w:rPr>
                <w:rFonts w:ascii="Calibri" w:hAnsi="Calibri"/>
                <w:sz w:val="28"/>
                <w:szCs w:val="28"/>
              </w:rPr>
            </w:pPr>
          </w:p>
          <w:p w:rsidR="007B37C6" w:rsidRDefault="007B37C6" w:rsidP="008B21D7">
            <w:pPr>
              <w:pStyle w:val="BodyText2"/>
              <w:numPr>
                <w:ilvl w:val="0"/>
                <w:numId w:val="0"/>
              </w:numPr>
              <w:rPr>
                <w:rFonts w:ascii="Calibri" w:hAnsi="Calibri"/>
                <w:sz w:val="28"/>
                <w:szCs w:val="28"/>
              </w:rPr>
            </w:pPr>
          </w:p>
          <w:p w:rsidR="007B37C6" w:rsidRDefault="007B37C6" w:rsidP="008B21D7">
            <w:pPr>
              <w:pStyle w:val="BodyText2"/>
              <w:numPr>
                <w:ilvl w:val="0"/>
                <w:numId w:val="0"/>
              </w:numPr>
              <w:rPr>
                <w:rFonts w:ascii="Calibri" w:hAnsi="Calibri"/>
                <w:sz w:val="28"/>
                <w:szCs w:val="28"/>
              </w:rPr>
            </w:pPr>
          </w:p>
        </w:tc>
      </w:tr>
    </w:tbl>
    <w:p w:rsidR="007B37C6" w:rsidRDefault="007B37C6" w:rsidP="00C151A9">
      <w:pPr>
        <w:rPr>
          <w:sz w:val="28"/>
          <w:szCs w:val="28"/>
        </w:rPr>
      </w:pPr>
    </w:p>
    <w:p w:rsidR="007B37C6" w:rsidRPr="00F73A17" w:rsidRDefault="007B37C6" w:rsidP="00C151A9">
      <w:pPr>
        <w:rPr>
          <w:sz w:val="28"/>
          <w:szCs w:val="28"/>
        </w:rPr>
      </w:pPr>
    </w:p>
    <w:sectPr w:rsidR="007B37C6" w:rsidRPr="00F73A17" w:rsidSect="000702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37C6" w:rsidRDefault="007B37C6" w:rsidP="00C7152E">
      <w:pPr>
        <w:spacing w:after="0" w:line="240" w:lineRule="auto"/>
      </w:pPr>
      <w:r>
        <w:separator/>
      </w:r>
    </w:p>
  </w:endnote>
  <w:endnote w:type="continuationSeparator" w:id="0">
    <w:p w:rsidR="007B37C6" w:rsidRDefault="007B37C6" w:rsidP="00C71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7C6" w:rsidRDefault="007B37C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7C6" w:rsidRDefault="007B37C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7C6" w:rsidRDefault="007B37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37C6" w:rsidRDefault="007B37C6" w:rsidP="00C7152E">
      <w:pPr>
        <w:spacing w:after="0" w:line="240" w:lineRule="auto"/>
      </w:pPr>
      <w:r>
        <w:separator/>
      </w:r>
    </w:p>
  </w:footnote>
  <w:footnote w:type="continuationSeparator" w:id="0">
    <w:p w:rsidR="007B37C6" w:rsidRDefault="007B37C6" w:rsidP="00C71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7C6" w:rsidRDefault="007B37C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7C6" w:rsidRDefault="007B37C6" w:rsidP="00C7152E">
    <w:pPr>
      <w:pStyle w:val="Header"/>
      <w:jc w:val="right"/>
      <w:rPr>
        <w:b/>
      </w:rPr>
    </w:pPr>
    <w:r>
      <w:rPr>
        <w:b/>
      </w:rPr>
      <w:t>Výroční zpráva 2016</w:t>
    </w:r>
  </w:p>
  <w:p w:rsidR="007B37C6" w:rsidRPr="004734FE" w:rsidRDefault="007B37C6" w:rsidP="00C7152E">
    <w:pPr>
      <w:pStyle w:val="Header"/>
      <w:jc w:val="right"/>
    </w:pPr>
  </w:p>
  <w:p w:rsidR="007B37C6" w:rsidRDefault="007B37C6" w:rsidP="00C7152E">
    <w:pPr>
      <w:pStyle w:val="Header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7C6" w:rsidRDefault="007B37C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002ED"/>
    <w:multiLevelType w:val="hybridMultilevel"/>
    <w:tmpl w:val="F9B410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1F6E95"/>
    <w:multiLevelType w:val="hybridMultilevel"/>
    <w:tmpl w:val="DE2E2DB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DB720E5"/>
    <w:multiLevelType w:val="hybridMultilevel"/>
    <w:tmpl w:val="6ACEFC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DFD2757"/>
    <w:multiLevelType w:val="multilevel"/>
    <w:tmpl w:val="CECE4176"/>
    <w:lvl w:ilvl="0">
      <w:start w:val="2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">
    <w:nsid w:val="3AC41F67"/>
    <w:multiLevelType w:val="hybridMultilevel"/>
    <w:tmpl w:val="B1BE5C6E"/>
    <w:lvl w:ilvl="0" w:tplc="F1AE4648">
      <w:start w:val="1"/>
      <w:numFmt w:val="lowerLetter"/>
      <w:lvlText w:val="%1)"/>
      <w:lvlJc w:val="left"/>
      <w:pPr>
        <w:ind w:left="4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5">
    <w:nsid w:val="3B3D589D"/>
    <w:multiLevelType w:val="multilevel"/>
    <w:tmpl w:val="7B0E6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DA1F42"/>
    <w:multiLevelType w:val="hybridMultilevel"/>
    <w:tmpl w:val="4FB8DA28"/>
    <w:lvl w:ilvl="0" w:tplc="808C111A">
      <w:start w:val="1"/>
      <w:numFmt w:val="bullet"/>
      <w:lvlText w:val="-"/>
      <w:lvlJc w:val="left"/>
      <w:pPr>
        <w:ind w:left="78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53C91EBD"/>
    <w:multiLevelType w:val="hybridMultilevel"/>
    <w:tmpl w:val="E93ADF8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37C4F82"/>
    <w:multiLevelType w:val="hybridMultilevel"/>
    <w:tmpl w:val="9E34D314"/>
    <w:lvl w:ilvl="0" w:tplc="2508241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B76345"/>
    <w:multiLevelType w:val="hybridMultilevel"/>
    <w:tmpl w:val="4292600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80F3CB3"/>
    <w:multiLevelType w:val="hybridMultilevel"/>
    <w:tmpl w:val="CD548EB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F32748C"/>
    <w:multiLevelType w:val="hybridMultilevel"/>
    <w:tmpl w:val="CE16D516"/>
    <w:lvl w:ilvl="0" w:tplc="04050017">
      <w:start w:val="1"/>
      <w:numFmt w:val="lowerLetter"/>
      <w:lvlText w:val="%1)"/>
      <w:lvlJc w:val="left"/>
      <w:pPr>
        <w:ind w:left="1211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5"/>
  </w:num>
  <w:num w:numId="2">
    <w:abstractNumId w:val="11"/>
  </w:num>
  <w:num w:numId="3">
    <w:abstractNumId w:val="2"/>
  </w:num>
  <w:num w:numId="4">
    <w:abstractNumId w:val="9"/>
  </w:num>
  <w:num w:numId="5">
    <w:abstractNumId w:val="8"/>
  </w:num>
  <w:num w:numId="6">
    <w:abstractNumId w:val="4"/>
  </w:num>
  <w:num w:numId="7">
    <w:abstractNumId w:val="6"/>
  </w:num>
  <w:num w:numId="8">
    <w:abstractNumId w:val="7"/>
  </w:num>
  <w:num w:numId="9">
    <w:abstractNumId w:val="0"/>
  </w:num>
  <w:num w:numId="10">
    <w:abstractNumId w:val="1"/>
  </w:num>
  <w:num w:numId="11">
    <w:abstractNumId w:val="3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152E"/>
    <w:rsid w:val="0001741F"/>
    <w:rsid w:val="00022669"/>
    <w:rsid w:val="00070271"/>
    <w:rsid w:val="000D1C92"/>
    <w:rsid w:val="00116D57"/>
    <w:rsid w:val="001378B2"/>
    <w:rsid w:val="001511A3"/>
    <w:rsid w:val="001B5E39"/>
    <w:rsid w:val="001D6E1C"/>
    <w:rsid w:val="0023799D"/>
    <w:rsid w:val="002A7F90"/>
    <w:rsid w:val="002F08AA"/>
    <w:rsid w:val="003305F5"/>
    <w:rsid w:val="00337EED"/>
    <w:rsid w:val="003A3605"/>
    <w:rsid w:val="003A4394"/>
    <w:rsid w:val="003C3EA6"/>
    <w:rsid w:val="003E22BB"/>
    <w:rsid w:val="003F1D22"/>
    <w:rsid w:val="00445EB1"/>
    <w:rsid w:val="0046690B"/>
    <w:rsid w:val="004734FE"/>
    <w:rsid w:val="00511B84"/>
    <w:rsid w:val="00523A31"/>
    <w:rsid w:val="00531697"/>
    <w:rsid w:val="005C1694"/>
    <w:rsid w:val="005D3DD9"/>
    <w:rsid w:val="005D6E2F"/>
    <w:rsid w:val="006302DE"/>
    <w:rsid w:val="00726422"/>
    <w:rsid w:val="0073625C"/>
    <w:rsid w:val="007676EF"/>
    <w:rsid w:val="00782501"/>
    <w:rsid w:val="00795768"/>
    <w:rsid w:val="007A12F1"/>
    <w:rsid w:val="007B37C6"/>
    <w:rsid w:val="007D13C7"/>
    <w:rsid w:val="00836FB5"/>
    <w:rsid w:val="008B21D7"/>
    <w:rsid w:val="008B2678"/>
    <w:rsid w:val="008C6C34"/>
    <w:rsid w:val="008E2E7E"/>
    <w:rsid w:val="008F3F24"/>
    <w:rsid w:val="008F5EC5"/>
    <w:rsid w:val="00A03E61"/>
    <w:rsid w:val="00A1662F"/>
    <w:rsid w:val="00A41195"/>
    <w:rsid w:val="00AF456F"/>
    <w:rsid w:val="00B76194"/>
    <w:rsid w:val="00BB6757"/>
    <w:rsid w:val="00BD2808"/>
    <w:rsid w:val="00BF7371"/>
    <w:rsid w:val="00C151A9"/>
    <w:rsid w:val="00C16120"/>
    <w:rsid w:val="00C40002"/>
    <w:rsid w:val="00C423B1"/>
    <w:rsid w:val="00C56CE9"/>
    <w:rsid w:val="00C7152E"/>
    <w:rsid w:val="00C87DB2"/>
    <w:rsid w:val="00C910D9"/>
    <w:rsid w:val="00CD579C"/>
    <w:rsid w:val="00CE64DA"/>
    <w:rsid w:val="00CF5B9C"/>
    <w:rsid w:val="00D355DF"/>
    <w:rsid w:val="00D5440C"/>
    <w:rsid w:val="00D6286D"/>
    <w:rsid w:val="00D914D4"/>
    <w:rsid w:val="00DD49E8"/>
    <w:rsid w:val="00E82E13"/>
    <w:rsid w:val="00E8433B"/>
    <w:rsid w:val="00F73A17"/>
    <w:rsid w:val="00F82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semiHidden="0" w:uiPriority="0" w:unhideWhenUsed="0" w:qFormat="1"/>
    <w:lsdException w:name="heading 6" w:uiPriority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271"/>
    <w:pPr>
      <w:spacing w:after="160" w:line="259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7152E"/>
    <w:pPr>
      <w:keepNext/>
      <w:spacing w:before="240" w:after="60" w:line="240" w:lineRule="auto"/>
      <w:outlineLvl w:val="0"/>
    </w:pPr>
    <w:rPr>
      <w:rFonts w:ascii="Arial" w:eastAsia="Times New Roman" w:hAnsi="Arial"/>
      <w:b/>
      <w:kern w:val="28"/>
      <w:sz w:val="28"/>
      <w:szCs w:val="20"/>
      <w:lang w:eastAsia="cs-CZ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7152E"/>
    <w:pPr>
      <w:keepNext/>
      <w:spacing w:before="240" w:after="60" w:line="240" w:lineRule="auto"/>
      <w:outlineLvl w:val="1"/>
    </w:pPr>
    <w:rPr>
      <w:rFonts w:ascii="Arial" w:eastAsia="Times New Roman" w:hAnsi="Arial"/>
      <w:b/>
      <w:i/>
      <w:sz w:val="24"/>
      <w:szCs w:val="20"/>
      <w:lang w:eastAsia="cs-CZ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7152E"/>
    <w:pPr>
      <w:keepNext/>
      <w:spacing w:after="0" w:line="240" w:lineRule="auto"/>
      <w:jc w:val="right"/>
      <w:outlineLvl w:val="4"/>
    </w:pPr>
    <w:rPr>
      <w:rFonts w:ascii="Arial" w:eastAsia="Times New Roman" w:hAnsi="Arial"/>
      <w:b/>
      <w:sz w:val="32"/>
      <w:szCs w:val="20"/>
      <w:lang w:eastAsia="cs-CZ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7152E"/>
    <w:pPr>
      <w:keepNext/>
      <w:numPr>
        <w:ilvl w:val="12"/>
      </w:numPr>
      <w:spacing w:after="0" w:line="240" w:lineRule="auto"/>
      <w:jc w:val="both"/>
      <w:outlineLvl w:val="6"/>
    </w:pPr>
    <w:rPr>
      <w:rFonts w:ascii="Tahoma" w:eastAsia="Times New Roman" w:hAnsi="Tahoma" w:cs="Tahoma"/>
      <w:b/>
      <w:i/>
      <w:iCs/>
      <w:sz w:val="24"/>
      <w:szCs w:val="20"/>
      <w:lang w:eastAsia="cs-CZ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7152E"/>
    <w:pPr>
      <w:keepNext/>
      <w:spacing w:after="0" w:line="240" w:lineRule="auto"/>
      <w:outlineLvl w:val="7"/>
    </w:pPr>
    <w:rPr>
      <w:rFonts w:ascii="Tahoma" w:eastAsia="Times New Roman" w:hAnsi="Tahoma" w:cs="Tahoma"/>
      <w:bCs/>
      <w:iCs/>
      <w:sz w:val="24"/>
      <w:szCs w:val="20"/>
      <w:u w:val="single"/>
      <w:lang w:eastAsia="cs-CZ"/>
    </w:rPr>
  </w:style>
  <w:style w:type="paragraph" w:styleId="Heading9">
    <w:name w:val="heading 9"/>
    <w:basedOn w:val="Normal"/>
    <w:next w:val="Normal"/>
    <w:link w:val="Heading9Char"/>
    <w:uiPriority w:val="99"/>
    <w:qFormat/>
    <w:rsid w:val="00C7152E"/>
    <w:pPr>
      <w:keepNext/>
      <w:spacing w:after="0" w:line="240" w:lineRule="auto"/>
      <w:outlineLvl w:val="8"/>
    </w:pPr>
    <w:rPr>
      <w:rFonts w:ascii="Tahoma" w:eastAsia="Times New Roman" w:hAnsi="Tahoma" w:cs="Tahoma"/>
      <w:iCs/>
      <w:sz w:val="24"/>
      <w:szCs w:val="20"/>
      <w:lang w:eastAsia="cs-CZ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7152E"/>
    <w:rPr>
      <w:rFonts w:ascii="Arial" w:hAnsi="Arial" w:cs="Times New Roman"/>
      <w:b/>
      <w:kern w:val="28"/>
      <w:sz w:val="20"/>
      <w:szCs w:val="20"/>
      <w:lang w:eastAsia="cs-CZ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7152E"/>
    <w:rPr>
      <w:rFonts w:ascii="Arial" w:hAnsi="Arial" w:cs="Times New Roman"/>
      <w:b/>
      <w:i/>
      <w:sz w:val="20"/>
      <w:szCs w:val="20"/>
      <w:lang w:eastAsia="cs-CZ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C7152E"/>
    <w:rPr>
      <w:rFonts w:ascii="Arial" w:hAnsi="Arial" w:cs="Times New Roman"/>
      <w:b/>
      <w:sz w:val="20"/>
      <w:szCs w:val="20"/>
      <w:lang w:eastAsia="cs-CZ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C7152E"/>
    <w:rPr>
      <w:rFonts w:ascii="Tahoma" w:hAnsi="Tahoma" w:cs="Tahoma"/>
      <w:b/>
      <w:i/>
      <w:iCs/>
      <w:sz w:val="20"/>
      <w:szCs w:val="20"/>
      <w:lang w:eastAsia="cs-CZ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C7152E"/>
    <w:rPr>
      <w:rFonts w:ascii="Tahoma" w:hAnsi="Tahoma" w:cs="Tahoma"/>
      <w:bCs/>
      <w:iCs/>
      <w:sz w:val="20"/>
      <w:szCs w:val="20"/>
      <w:u w:val="single"/>
      <w:lang w:eastAsia="cs-CZ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C7152E"/>
    <w:rPr>
      <w:rFonts w:ascii="Tahoma" w:hAnsi="Tahoma" w:cs="Tahoma"/>
      <w:iCs/>
      <w:sz w:val="20"/>
      <w:szCs w:val="20"/>
      <w:lang w:eastAsia="cs-CZ"/>
    </w:rPr>
  </w:style>
  <w:style w:type="paragraph" w:styleId="BodyText">
    <w:name w:val="Body Text"/>
    <w:basedOn w:val="Normal"/>
    <w:link w:val="BodyTextChar"/>
    <w:uiPriority w:val="99"/>
    <w:rsid w:val="00C7152E"/>
    <w:pPr>
      <w:spacing w:after="0" w:line="240" w:lineRule="auto"/>
      <w:jc w:val="both"/>
    </w:pPr>
    <w:rPr>
      <w:rFonts w:ascii="Arial" w:eastAsia="Times New Roman" w:hAnsi="Arial"/>
      <w:sz w:val="20"/>
      <w:szCs w:val="20"/>
      <w:lang w:eastAsia="cs-CZ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7152E"/>
    <w:rPr>
      <w:rFonts w:ascii="Arial" w:hAnsi="Arial" w:cs="Times New Roman"/>
      <w:sz w:val="20"/>
      <w:szCs w:val="20"/>
      <w:lang w:eastAsia="cs-CZ"/>
    </w:rPr>
  </w:style>
  <w:style w:type="paragraph" w:styleId="BodyText2">
    <w:name w:val="Body Text 2"/>
    <w:basedOn w:val="Normal"/>
    <w:link w:val="BodyText2Char"/>
    <w:uiPriority w:val="99"/>
    <w:rsid w:val="00C7152E"/>
    <w:pPr>
      <w:numPr>
        <w:ilvl w:val="12"/>
      </w:numPr>
      <w:spacing w:after="0" w:line="240" w:lineRule="auto"/>
      <w:jc w:val="both"/>
    </w:pPr>
    <w:rPr>
      <w:rFonts w:ascii="Tahoma" w:eastAsia="Times New Roman" w:hAnsi="Tahoma" w:cs="Tahoma"/>
      <w:iCs/>
      <w:sz w:val="24"/>
      <w:szCs w:val="20"/>
      <w:lang w:eastAsia="cs-CZ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C7152E"/>
    <w:rPr>
      <w:rFonts w:ascii="Tahoma" w:hAnsi="Tahoma" w:cs="Tahoma"/>
      <w:iCs/>
      <w:sz w:val="20"/>
      <w:szCs w:val="20"/>
      <w:lang w:eastAsia="cs-CZ"/>
    </w:rPr>
  </w:style>
  <w:style w:type="paragraph" w:styleId="BodyText3">
    <w:name w:val="Body Text 3"/>
    <w:basedOn w:val="Normal"/>
    <w:link w:val="BodyText3Char"/>
    <w:uiPriority w:val="99"/>
    <w:rsid w:val="00C7152E"/>
    <w:pPr>
      <w:spacing w:after="0" w:line="240" w:lineRule="auto"/>
    </w:pPr>
    <w:rPr>
      <w:rFonts w:ascii="Tahoma" w:eastAsia="Times New Roman" w:hAnsi="Tahoma" w:cs="Tahoma"/>
      <w:iCs/>
      <w:sz w:val="24"/>
      <w:szCs w:val="20"/>
      <w:lang w:eastAsia="cs-CZ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C7152E"/>
    <w:rPr>
      <w:rFonts w:ascii="Tahoma" w:hAnsi="Tahoma" w:cs="Tahoma"/>
      <w:iCs/>
      <w:sz w:val="20"/>
      <w:szCs w:val="20"/>
      <w:lang w:eastAsia="cs-CZ"/>
    </w:rPr>
  </w:style>
  <w:style w:type="paragraph" w:styleId="Header">
    <w:name w:val="header"/>
    <w:basedOn w:val="Normal"/>
    <w:link w:val="HeaderChar"/>
    <w:uiPriority w:val="99"/>
    <w:rsid w:val="00C715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7152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715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7152E"/>
    <w:rPr>
      <w:rFonts w:cs="Times New Roman"/>
    </w:rPr>
  </w:style>
  <w:style w:type="table" w:styleId="TableGrid">
    <w:name w:val="Table Grid"/>
    <w:basedOn w:val="TableNormal"/>
    <w:uiPriority w:val="99"/>
    <w:rsid w:val="00C151A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rsid w:val="00836FB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36F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836FB5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36F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836FB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836F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36FB5"/>
    <w:rPr>
      <w:rFonts w:ascii="Segoe UI" w:hAnsi="Segoe UI" w:cs="Segoe UI"/>
      <w:sz w:val="18"/>
      <w:szCs w:val="18"/>
    </w:rPr>
  </w:style>
  <w:style w:type="paragraph" w:styleId="DocumentMap">
    <w:name w:val="Document Map"/>
    <w:basedOn w:val="Normal"/>
    <w:link w:val="DocumentMapChar"/>
    <w:uiPriority w:val="99"/>
    <w:semiHidden/>
    <w:rsid w:val="0072642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C87DB2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617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7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7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5</Pages>
  <Words>1006</Words>
  <Characters>5940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Výroční zpráva </dc:title>
  <dc:subject/>
  <dc:creator>Jaroslav</dc:creator>
  <cp:keywords/>
  <dc:description/>
  <cp:lastModifiedBy>Monika Němečková</cp:lastModifiedBy>
  <cp:revision>2</cp:revision>
  <cp:lastPrinted>2017-04-19T12:58:00Z</cp:lastPrinted>
  <dcterms:created xsi:type="dcterms:W3CDTF">2017-12-07T16:21:00Z</dcterms:created>
  <dcterms:modified xsi:type="dcterms:W3CDTF">2017-12-07T16:21:00Z</dcterms:modified>
</cp:coreProperties>
</file>