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323" w:rsidRDefault="00E41E35">
      <w:pPr>
        <w:rPr>
          <w:sz w:val="32"/>
          <w:szCs w:val="32"/>
        </w:rPr>
      </w:pPr>
      <w:r>
        <w:rPr>
          <w:sz w:val="32"/>
          <w:szCs w:val="32"/>
        </w:rPr>
        <w:t>Rozpis rozhodčích: Krajské kolo v </w:t>
      </w:r>
      <w:proofErr w:type="gramStart"/>
      <w:r>
        <w:rPr>
          <w:sz w:val="32"/>
          <w:szCs w:val="32"/>
        </w:rPr>
        <w:t>PS  Táboře</w:t>
      </w:r>
      <w:proofErr w:type="gramEnd"/>
      <w:r>
        <w:rPr>
          <w:sz w:val="32"/>
          <w:szCs w:val="32"/>
        </w:rPr>
        <w:t xml:space="preserve"> 15. 06. 2019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r w:rsidRPr="00A714D1">
              <w:rPr>
                <w:b/>
              </w:rPr>
              <w:t>Rozhodčí</w:t>
            </w: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r w:rsidRPr="00A714D1">
              <w:rPr>
                <w:b/>
              </w:rPr>
              <w:t xml:space="preserve">100 m </w:t>
            </w:r>
            <w:proofErr w:type="spellStart"/>
            <w:r w:rsidRPr="00A714D1">
              <w:rPr>
                <w:b/>
              </w:rPr>
              <w:t>M</w:t>
            </w:r>
            <w:proofErr w:type="spellEnd"/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r w:rsidRPr="00A714D1">
              <w:rPr>
                <w:b/>
              </w:rPr>
              <w:t>100 m Ž</w:t>
            </w: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r w:rsidRPr="00A714D1">
              <w:rPr>
                <w:b/>
              </w:rPr>
              <w:t xml:space="preserve">4x100 m </w:t>
            </w:r>
            <w:proofErr w:type="spellStart"/>
            <w:r w:rsidRPr="00A714D1">
              <w:rPr>
                <w:b/>
              </w:rPr>
              <w:t>M</w:t>
            </w:r>
            <w:proofErr w:type="spellEnd"/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r w:rsidRPr="00A714D1">
              <w:rPr>
                <w:b/>
              </w:rPr>
              <w:t>4x100 m Ž</w:t>
            </w: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proofErr w:type="gramStart"/>
            <w:r w:rsidRPr="00A714D1">
              <w:rPr>
                <w:b/>
              </w:rPr>
              <w:t>PÚ  M</w:t>
            </w:r>
            <w:proofErr w:type="gramEnd"/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proofErr w:type="gramStart"/>
            <w:r w:rsidRPr="00A714D1">
              <w:rPr>
                <w:b/>
              </w:rPr>
              <w:t>PÚ  Ž</w:t>
            </w:r>
            <w:proofErr w:type="gramEnd"/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  <w:proofErr w:type="gramStart"/>
            <w:r w:rsidRPr="00A714D1">
              <w:rPr>
                <w:b/>
              </w:rPr>
              <w:t>CB  1</w:t>
            </w:r>
            <w:proofErr w:type="gramEnd"/>
            <w:r w:rsidRPr="00A714D1">
              <w:rPr>
                <w:b/>
              </w:rPr>
              <w:t xml:space="preserve"> </w:t>
            </w: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4A00AB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>
            <w:pPr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ČK 1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JH  1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710092" w:rsidP="00B5333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proofErr w:type="gramStart"/>
            <w:r w:rsidRPr="00A714D1">
              <w:rPr>
                <w:b/>
              </w:rPr>
              <w:t>PI  1</w:t>
            </w:r>
            <w:proofErr w:type="gramEnd"/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proofErr w:type="gramStart"/>
            <w:r w:rsidRPr="00A714D1">
              <w:rPr>
                <w:b/>
              </w:rPr>
              <w:t>PR  1</w:t>
            </w:r>
            <w:proofErr w:type="gramEnd"/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4A00AB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proofErr w:type="gramStart"/>
            <w:r w:rsidRPr="00A714D1">
              <w:rPr>
                <w:b/>
              </w:rPr>
              <w:t>ST  1</w:t>
            </w:r>
            <w:proofErr w:type="gramEnd"/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ED21A7" w:rsidP="00B5333F">
            <w:pPr>
              <w:jc w:val="center"/>
              <w:rPr>
                <w:b/>
              </w:rPr>
            </w:pPr>
            <w:proofErr w:type="gramStart"/>
            <w:r w:rsidRPr="00A714D1">
              <w:rPr>
                <w:b/>
              </w:rPr>
              <w:t>TA  1</w:t>
            </w:r>
            <w:proofErr w:type="gramEnd"/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710092" w:rsidP="00B5333F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  <w:bookmarkStart w:id="0" w:name="_GoBack"/>
            <w:bookmarkEnd w:id="0"/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ED21A7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2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ED21A7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3</w:t>
            </w: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ED21A7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4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ED21A7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5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B5333F" w:rsidP="00B5333F">
            <w:pPr>
              <w:jc w:val="center"/>
              <w:rPr>
                <w:b/>
              </w:rPr>
            </w:pPr>
            <w:r w:rsidRPr="00A714D1">
              <w:rPr>
                <w:b/>
              </w:rPr>
              <w:t>x</w:t>
            </w:r>
          </w:p>
        </w:tc>
      </w:tr>
      <w:tr w:rsidR="00C76B59" w:rsidRPr="00A714D1" w:rsidTr="00C76B59">
        <w:trPr>
          <w:trHeight w:val="340"/>
        </w:trPr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  <w:tc>
          <w:tcPr>
            <w:tcW w:w="1304" w:type="dxa"/>
          </w:tcPr>
          <w:p w:rsidR="00C76B59" w:rsidRPr="00A714D1" w:rsidRDefault="00C76B59" w:rsidP="00B5333F">
            <w:pPr>
              <w:jc w:val="center"/>
              <w:rPr>
                <w:b/>
              </w:rPr>
            </w:pPr>
          </w:p>
        </w:tc>
      </w:tr>
    </w:tbl>
    <w:p w:rsidR="00E41E35" w:rsidRPr="00A714D1" w:rsidRDefault="00ED21A7" w:rsidP="00B5333F">
      <w:pPr>
        <w:jc w:val="center"/>
        <w:rPr>
          <w:b/>
        </w:rPr>
      </w:pPr>
      <w:r w:rsidRPr="00A714D1">
        <w:rPr>
          <w:b/>
        </w:rPr>
        <w:t>Tábor rezerva 10 rozhodčích</w:t>
      </w:r>
    </w:p>
    <w:sectPr w:rsidR="00E41E35" w:rsidRPr="00A714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E35"/>
    <w:rsid w:val="00035740"/>
    <w:rsid w:val="00054BC7"/>
    <w:rsid w:val="00085A2B"/>
    <w:rsid w:val="00385568"/>
    <w:rsid w:val="004A00AB"/>
    <w:rsid w:val="00653AE1"/>
    <w:rsid w:val="00710092"/>
    <w:rsid w:val="007E68D4"/>
    <w:rsid w:val="00A714D1"/>
    <w:rsid w:val="00B5333F"/>
    <w:rsid w:val="00C7337E"/>
    <w:rsid w:val="00C76B59"/>
    <w:rsid w:val="00E41E35"/>
    <w:rsid w:val="00ED21A7"/>
    <w:rsid w:val="00F7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41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zvraznn4">
    <w:name w:val="Light Shading Accent 4"/>
    <w:basedOn w:val="Normlntabulka"/>
    <w:uiPriority w:val="60"/>
    <w:rsid w:val="00E41E3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41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zvraznn4">
    <w:name w:val="Light Shading Accent 4"/>
    <w:basedOn w:val="Normlntabulka"/>
    <w:uiPriority w:val="60"/>
    <w:rsid w:val="00E41E35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59D9D-B6DC-4F42-8EEF-C22284B39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22</cp:revision>
  <dcterms:created xsi:type="dcterms:W3CDTF">2019-02-11T12:33:00Z</dcterms:created>
  <dcterms:modified xsi:type="dcterms:W3CDTF">2019-05-14T06:38:00Z</dcterms:modified>
</cp:coreProperties>
</file>